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xml:space="preserve">1. </w:t>
      </w:r>
      <w:proofErr w:type="gramStart"/>
      <w:r w:rsidRPr="00C23966">
        <w:rPr>
          <w:rFonts w:ascii="Times New Roman" w:eastAsia="Times New Roman" w:hAnsi="Times New Roman" w:cs="Times New Roman"/>
          <w:sz w:val="28"/>
          <w:szCs w:val="28"/>
          <w:lang w:val="en-US" w:eastAsia="fr-FR"/>
        </w:rPr>
        <w:t>INTRODUCERE .</w:t>
      </w:r>
      <w:proofErr w:type="gramEnd"/>
      <w:r w:rsidRPr="00C23966">
        <w:rPr>
          <w:rFonts w:ascii="Times New Roman" w:eastAsia="Times New Roman" w:hAnsi="Times New Roman" w:cs="Times New Roman"/>
          <w:sz w:val="28"/>
          <w:szCs w:val="28"/>
          <w:lang w:val="en-US" w:eastAsia="fr-FR"/>
        </w:rPr>
        <w:t xml:space="preserve"> CADRUL GEOGRAFIC. ISTORIC ŞI ARHITECTONIC</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b/>
          <w:bCs/>
          <w:sz w:val="28"/>
          <w:szCs w:val="28"/>
          <w:lang w:val="en-US" w:eastAsia="fr-FR"/>
        </w:rPr>
        <w:t> </w:t>
      </w:r>
      <w:r w:rsidRPr="00C23966">
        <w:rPr>
          <w:rFonts w:ascii="Times New Roman" w:eastAsia="Times New Roman" w:hAnsi="Times New Roman" w:cs="Times New Roman"/>
          <w:sz w:val="28"/>
          <w:szCs w:val="28"/>
          <w:lang w:val="en-US" w:eastAsia="fr-FR"/>
        </w:rPr>
        <w:t xml:space="preserve"> </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xml:space="preserve">      În trecut a fost imortalizat într-un număr impresionant de gravuri şi, de asemenea, în scrierile unor inspiraţi călători străini, astfel încât, în 1647, neobositul Bandini l-a comparat cu o "nouă Romă".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val="en-US" w:eastAsia="fr-FR"/>
        </w:rPr>
        <w:t xml:space="preserve">      </w:t>
      </w:r>
      <w:r w:rsidRPr="00C23966">
        <w:rPr>
          <w:rFonts w:ascii="Times New Roman" w:eastAsia="Times New Roman" w:hAnsi="Times New Roman" w:cs="Times New Roman"/>
          <w:sz w:val="28"/>
          <w:szCs w:val="28"/>
          <w:lang w:eastAsia="fr-FR"/>
        </w:rPr>
        <w:t xml:space="preserve">Secole mai târziu, Nicolae Iorga a imortalizat oraşul în discursul său public intitulat "Ce a fost, ce este şi </w:t>
      </w:r>
      <w:proofErr w:type="gramStart"/>
      <w:r w:rsidRPr="00C23966">
        <w:rPr>
          <w:rFonts w:ascii="Times New Roman" w:eastAsia="Times New Roman" w:hAnsi="Times New Roman" w:cs="Times New Roman"/>
          <w:sz w:val="28"/>
          <w:szCs w:val="28"/>
          <w:lang w:eastAsia="fr-FR"/>
        </w:rPr>
        <w:t>ce</w:t>
      </w:r>
      <w:proofErr w:type="gramEnd"/>
      <w:r w:rsidRPr="00C23966">
        <w:rPr>
          <w:rFonts w:ascii="Times New Roman" w:eastAsia="Times New Roman" w:hAnsi="Times New Roman" w:cs="Times New Roman"/>
          <w:sz w:val="28"/>
          <w:szCs w:val="28"/>
          <w:lang w:eastAsia="fr-FR"/>
        </w:rPr>
        <w:t xml:space="preserve"> ar putea deveni oraşul Iaşi". În acest discurs el spunea: "Acest oraş nu este nici creaţiunea capricioasă </w:t>
      </w:r>
      <w:proofErr w:type="gramStart"/>
      <w:r w:rsidRPr="00C23966">
        <w:rPr>
          <w:rFonts w:ascii="Times New Roman" w:eastAsia="Times New Roman" w:hAnsi="Times New Roman" w:cs="Times New Roman"/>
          <w:sz w:val="28"/>
          <w:szCs w:val="28"/>
          <w:lang w:eastAsia="fr-FR"/>
        </w:rPr>
        <w:t>a</w:t>
      </w:r>
      <w:proofErr w:type="gramEnd"/>
      <w:r w:rsidRPr="00C23966">
        <w:rPr>
          <w:rFonts w:ascii="Times New Roman" w:eastAsia="Times New Roman" w:hAnsi="Times New Roman" w:cs="Times New Roman"/>
          <w:sz w:val="28"/>
          <w:szCs w:val="28"/>
          <w:lang w:eastAsia="fr-FR"/>
        </w:rPr>
        <w:t xml:space="preserve"> vreunui prinţ şi nici aceea a unei dezvoltări haotice a istoriei moldave. Este o creaţiune organică a poporului român" (1935).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Aici, în vremuri bune sau mai puţin bune, au trăit şi creat deopotrivă celebrii mitropoliţi şi cărturari Dosoftei şi Varlaam şi mulţi cărturari şi scriitori mireni, cum ar fi: Milescu Spătarul, Grigore Ureche, Miron Costin, Ion Neculce, Costache Conachi, Gheorghe Asachi, Mihail Kogălniceanu, Costache Negruzzi, Vasile Alecsandri, Mihai Eminescu, Ion Creangă, Garabet Ibrăileanu, Mihail Sadoveanu şi mulţi, mulţi alţii.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"Un peisaj...şi nu doar o simplă imagine, o fizionomie a unei ţări, a unei naţiuni, expresia unificării omului cu natura...", declara marele arhitect şi cărturar G. M. Cantacuzino.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În preistorie, pe teritoriul actualului judeţ Iaşi, înflorea binecunoscuta cultură Cucuteni, una dintre cele mai vechi şi mai importante din ţară.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Mai târziu, influenţa triburilor dacice, iar mai apoi a civilizaţiilor greacă, romană şi bizantină, au făcut din regiune un element important în dezvoltarea relaţiilor comerciale dintre zona Mării Negre pe deoparte şi Europa de nord şi cea de est, pe de altă parte.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Atestarea documentară a fost într-un act de </w:t>
      </w:r>
      <w:proofErr w:type="gramStart"/>
      <w:r w:rsidRPr="00C23966">
        <w:rPr>
          <w:rFonts w:ascii="Times New Roman" w:eastAsia="Times New Roman" w:hAnsi="Times New Roman" w:cs="Times New Roman"/>
          <w:sz w:val="28"/>
          <w:szCs w:val="28"/>
          <w:lang w:eastAsia="fr-FR"/>
        </w:rPr>
        <w:t>la Alexandru</w:t>
      </w:r>
      <w:proofErr w:type="gramEnd"/>
      <w:r w:rsidRPr="00C23966">
        <w:rPr>
          <w:rFonts w:ascii="Times New Roman" w:eastAsia="Times New Roman" w:hAnsi="Times New Roman" w:cs="Times New Roman"/>
          <w:sz w:val="28"/>
          <w:szCs w:val="28"/>
          <w:lang w:eastAsia="fr-FR"/>
        </w:rPr>
        <w:t xml:space="preserve"> cel Bun şi pe o piatră, datată 1396, aflată în prezent în incinta Bisericii Armene.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În ceea ce priveşte originea numelui oraşului Iaşi, </w:t>
      </w:r>
      <w:proofErr w:type="gramStart"/>
      <w:r w:rsidRPr="00C23966">
        <w:rPr>
          <w:rFonts w:ascii="Times New Roman" w:eastAsia="Times New Roman" w:hAnsi="Times New Roman" w:cs="Times New Roman"/>
          <w:sz w:val="28"/>
          <w:szCs w:val="28"/>
          <w:lang w:eastAsia="fr-FR"/>
        </w:rPr>
        <w:t>au existat</w:t>
      </w:r>
      <w:proofErr w:type="gramEnd"/>
      <w:r w:rsidRPr="00C23966">
        <w:rPr>
          <w:rFonts w:ascii="Times New Roman" w:eastAsia="Times New Roman" w:hAnsi="Times New Roman" w:cs="Times New Roman"/>
          <w:sz w:val="28"/>
          <w:szCs w:val="28"/>
          <w:lang w:eastAsia="fr-FR"/>
        </w:rPr>
        <w:t xml:space="preserve"> şi mai există încă multe controverse.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Oraşul a cunoscut o intensă dezvoltare, în special după cea de-a odua jumătate a secolului al XVI-lea, moment în care </w:t>
      </w:r>
      <w:proofErr w:type="gramStart"/>
      <w:r w:rsidRPr="00C23966">
        <w:rPr>
          <w:rFonts w:ascii="Times New Roman" w:eastAsia="Times New Roman" w:hAnsi="Times New Roman" w:cs="Times New Roman"/>
          <w:sz w:val="28"/>
          <w:szCs w:val="28"/>
          <w:lang w:eastAsia="fr-FR"/>
        </w:rPr>
        <w:t>a</w:t>
      </w:r>
      <w:proofErr w:type="gramEnd"/>
      <w:r w:rsidRPr="00C23966">
        <w:rPr>
          <w:rFonts w:ascii="Times New Roman" w:eastAsia="Times New Roman" w:hAnsi="Times New Roman" w:cs="Times New Roman"/>
          <w:sz w:val="28"/>
          <w:szCs w:val="28"/>
          <w:lang w:eastAsia="fr-FR"/>
        </w:rPr>
        <w:t xml:space="preserve"> devenit capitala Moldovei.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În eforturile domnilor de a păstra pe teritoriul Moldovei o tradiţie creştină românească, de neclintit, aceştia au înălţat – pe locurile unde în trecut fuseseră biserici din lemn, distruse în vremuri tulburi – altele mai impunătoare şi mai rezistente, cum ar fi: biserica Sfântul Sava (secolul al XIV-lea), biserica Armeană (1395), biserica Sfântul Nicolae Domnesc, înălţată de către Ştefan cel Mare (1491-1493), Biserica Albă, terminată în 1492, pe locul actualei Catedrale Metropolitane.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Cu toate acestea, în secolul al XVI-lea, atunci când a devenit capitala unui principat de trei ori mai mare decât cel al Belgiei, Iaşul era un oraş mic în comparaţie cu cel din ziua de azi.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lastRenderedPageBreak/>
        <w:t xml:space="preserve">      Abia între secolele al XVII-lea şi al XVIII-lea, Iaşul a cunoscut o perioadă înfloritoare – cea a domniei lui Vasile Lupu şi chiar cele ale domnilor fanarioţi. În acestă perioadă, suprafaţa oraşului s-a extins în toate </w:t>
      </w:r>
      <w:proofErr w:type="gramStart"/>
      <w:r w:rsidRPr="00C23966">
        <w:rPr>
          <w:rFonts w:ascii="Times New Roman" w:eastAsia="Times New Roman" w:hAnsi="Times New Roman" w:cs="Times New Roman"/>
          <w:sz w:val="28"/>
          <w:szCs w:val="28"/>
          <w:lang w:eastAsia="fr-FR"/>
        </w:rPr>
        <w:t>direcţiile ,</w:t>
      </w:r>
      <w:proofErr w:type="gramEnd"/>
      <w:r w:rsidRPr="00C23966">
        <w:rPr>
          <w:rFonts w:ascii="Times New Roman" w:eastAsia="Times New Roman" w:hAnsi="Times New Roman" w:cs="Times New Roman"/>
          <w:sz w:val="28"/>
          <w:szCs w:val="28"/>
          <w:lang w:eastAsia="fr-FR"/>
        </w:rPr>
        <w:t xml:space="preserve"> în special către nord.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Suburbia numită Muntenime (actuala Sărărie), care duce înspre Copou, se înitindea, după cum se ştia pe atunci, până la "marginea prăpăstiei" (Râpa Galbenă). </w:t>
      </w:r>
    </w:p>
    <w:p w:rsidR="00EB18C7"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Cartierele Bucşinescu, Broşteni, Tătăraşi şi Ciurchi au fost populate şi modernizate intens în secolul al XVIII-lea. </w:t>
      </w:r>
    </w:p>
    <w:p w:rsidR="00331031" w:rsidRPr="00C23966" w:rsidRDefault="00EB18C7"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w:t>
      </w:r>
      <w:r w:rsidR="00331031" w:rsidRPr="00C23966">
        <w:rPr>
          <w:rFonts w:ascii="Times New Roman" w:eastAsia="Times New Roman" w:hAnsi="Times New Roman" w:cs="Times New Roman"/>
          <w:sz w:val="28"/>
          <w:szCs w:val="28"/>
          <w:lang w:eastAsia="fr-FR"/>
        </w:rPr>
        <w:t xml:space="preserve">Atunci centrul oraşului s-a mutat mai </w:t>
      </w:r>
      <w:proofErr w:type="gramStart"/>
      <w:r w:rsidR="00331031" w:rsidRPr="00C23966">
        <w:rPr>
          <w:rFonts w:ascii="Times New Roman" w:eastAsia="Times New Roman" w:hAnsi="Times New Roman" w:cs="Times New Roman"/>
          <w:sz w:val="28"/>
          <w:szCs w:val="28"/>
          <w:lang w:eastAsia="fr-FR"/>
        </w:rPr>
        <w:t>la</w:t>
      </w:r>
      <w:proofErr w:type="gramEnd"/>
      <w:r w:rsidR="00331031" w:rsidRPr="00C23966">
        <w:rPr>
          <w:rFonts w:ascii="Times New Roman" w:eastAsia="Times New Roman" w:hAnsi="Times New Roman" w:cs="Times New Roman"/>
          <w:sz w:val="28"/>
          <w:szCs w:val="28"/>
          <w:lang w:eastAsia="fr-FR"/>
        </w:rPr>
        <w:t xml:space="preserve"> nord. Au apărut acele prăvălioare pline cu bunătăţi, impunătoarele case boiereşti, străzile pavate (Uliţa Mare, Uliţa Veche, Uliţa Nouă), rezervele de apă ale oraşului, cabinetele particulare ale doctorilor, spiţeriile şi spitalele). De asemenea, în acestă perioadă s-au semnalat începuturile iluminării stradale - trei "fanare" amplasate în Târgul din Deal, una în Târgul de Făină, trei pe uliţa Bărboi, două la Băibăcărie (actuala stradă Armeană), una la uliţa Cizmarilor (actuala Tipografie), cinci în Târgul din Vale, patru pe Podul Vechi şi două pe Uliţa Mare.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Tot în acestă perioadă, oraşul a fost martorul luptelor pentru influenţă dintre ruşi, austrieci şi, respectiv, turci, cât şi al eforturilor Franţei de a da o anumită orientare acestor dispute. Deşi a fost adeseori mistuit de flăcări şi de ciumă, Iaşul, aflat în apropierea Poloniei, a fost puternic influenţat de principiile Revoluţiei franceze.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Încă din perioada premergătoare Revoluţiei din 1848, oraşul a devenit leagănul ideologiei naţionale.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Sfârşitul epocii medievale şi începuturile aceleia moderne avea să culmineze cu mişcările revoluţionare de la 1848, precedate şi pregătite de Gheorghe Asachi şi generaţia sa (presă, teatru, educaţie, Grădina Copou – inaugurată la începutul domniei lui Mihail Sturdza, în 1833, monumentele din Grădina Copou, realizate după proiectele lui Gheorghe Asachi, Palatul Ocârmuirii, construit în 1843 pe ruinele Curţii Domneşti, noul teatru din Copou, inaugurat în 1846 şi distrus de flăcări în 1888, Cazarma din Copou, începută în 1852).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Iaşul avea, de asemenea, marele merit de a fi iniţiat revoluţia de la 1848, care s-a extins ulterior pe întreg teritoriul românesc. Ar fi de ajuns să subliniem efervescenţa presei Iaşului, inaugurată în 1829 de către Gheorghe Asachi cu Albina Românească, continuată cu Alăuta Românească şi cu Dacia Literară, prima noastră revistă literară, editată de Mihail Kogălniceanu din 1840, cu Propăşirea, România Literară a lui Vasile Alecsandri etc. Toate aceste evenimente publicistice au pavat calea spre perioada marilor noştri clasici, care au fondat societatea culturală Junimea, ale cărei întruniri aveau loc, prin rotaţie, în casele membrilor: Titu Maiorescu, Vasile Pogor, Iacob Negruzzi şi Nicolae Gane. Mari personalităţi ale României moderne, cum ar fi: Eminescu, Maiorescu, Creangă, Caragiale, Conta, Slavici, Xenopol, Lambrior, Phillippide, </w:t>
      </w:r>
      <w:r w:rsidRPr="00C23966">
        <w:rPr>
          <w:rFonts w:ascii="Times New Roman" w:eastAsia="Times New Roman" w:hAnsi="Times New Roman" w:cs="Times New Roman"/>
          <w:sz w:val="28"/>
          <w:szCs w:val="28"/>
          <w:lang w:eastAsia="fr-FR"/>
        </w:rPr>
        <w:lastRenderedPageBreak/>
        <w:t xml:space="preserve">P. P. Carp, Theodor Rosetti, T. Burada, N. Culianu, P. Poni şi alţii, şi-au perfecţionat dicursurile în cadrul Junimii.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Iaşul din perioada Junimii, cu cercul literar, conferinţele, tipografia şi un program cultural bine stabilit, cu jurnalele, bursele, băncile, hanurile, hotelurile, gara (construită în 1866), îşi trăia perioada celebră şi remarcabilă din istoria culturală şi literară.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Timpul dintre cele două războaie mondiale reprezintă un alt vârf al dezvoltării culturale şi literare a Iaşului, oraşul marilor destine. Personalităţile reprezentative ale acestei perioade erau intelectualii de la Contemporanul şi Viaţa Românească: Paul Bujor, familia Nădejde, Garabet Ibrăileanu, Mihail Sadoveanu, Al. Phillippide, C. Stere, N. Tonitza, M. Codreanu, fraţii Teodoreanu, G. Călinescu, D. Botez, Otilia Cazimir etc.</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Cel mai vechi centru universitar al ţării a fost martorul unor evenimente semnificative din istoria educaţiei. Dezvoltarea segmentului educaţional a început cu Academia Vasiliană, înfiinţată de către Vasile Lupu şi a continuat cu Şcoala </w:t>
      </w:r>
      <w:proofErr w:type="gramStart"/>
      <w:r w:rsidRPr="00C23966">
        <w:rPr>
          <w:rFonts w:ascii="Times New Roman" w:eastAsia="Times New Roman" w:hAnsi="Times New Roman" w:cs="Times New Roman"/>
          <w:sz w:val="28"/>
          <w:szCs w:val="28"/>
          <w:lang w:eastAsia="fr-FR"/>
        </w:rPr>
        <w:t>de Ingineri</w:t>
      </w:r>
      <w:proofErr w:type="gramEnd"/>
      <w:r w:rsidRPr="00C23966">
        <w:rPr>
          <w:rFonts w:ascii="Times New Roman" w:eastAsia="Times New Roman" w:hAnsi="Times New Roman" w:cs="Times New Roman"/>
          <w:sz w:val="28"/>
          <w:szCs w:val="28"/>
          <w:lang w:eastAsia="fr-FR"/>
        </w:rPr>
        <w:t xml:space="preserve"> - înfiinţată de Gheorghe Asachi. Şcoala Normală, a cărei absolvent avea să fie şi Ion Creangă (elev al lui Titu Maiorescu), Liceul "Oltea Doamna", iar din zilele noastre, Liceul Eminescu, Liceul Naţional, Liceul Negruzzi, Liceul Humpel şi Liceul de Artă şi Meserii.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Pe lângă Teatrul Naţional, Teatrul Luceafărul, Opera, Filarmonica, Biblioteca Centrală Universitară Mihai Eminescu, Bibliotaca Judeţeană Gheorghe Asachi, galerii de artă, cinematografe, cluburi, librării şi anticariate, Iaşul dispune de cel mai mare număr de muzee din ţară, reunite în două complexe muzeale:</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1) </w:t>
      </w:r>
      <w:r w:rsidRPr="00C23966">
        <w:rPr>
          <w:rFonts w:ascii="Times New Roman" w:eastAsia="Times New Roman" w:hAnsi="Times New Roman" w:cs="Times New Roman"/>
          <w:b/>
          <w:bCs/>
          <w:sz w:val="28"/>
          <w:szCs w:val="28"/>
          <w:lang w:eastAsia="fr-FR"/>
        </w:rPr>
        <w:t>Complexul Muzeal Moldova</w:t>
      </w:r>
      <w:r w:rsidRPr="00C23966">
        <w:rPr>
          <w:rFonts w:ascii="Times New Roman" w:eastAsia="Times New Roman" w:hAnsi="Times New Roman" w:cs="Times New Roman"/>
          <w:sz w:val="28"/>
          <w:szCs w:val="28"/>
          <w:lang w:eastAsia="fr-FR"/>
        </w:rPr>
        <w:t>, al cărui sediu se află la Palatul Culturii, are patru secţii: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artă (cea mai mare galerie de pictură din ţară)</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politehnică</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istorie (cu patru secţii: - Muzeul Unirii de la Casa Kogălniceanu</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Palatul Al. I. Cuza, de la Ruginoasa</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Muzeul Cucuteni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Muzeul Orăşenesc Hârlău</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2) </w:t>
      </w:r>
      <w:r w:rsidRPr="00C23966">
        <w:rPr>
          <w:rFonts w:ascii="Times New Roman" w:eastAsia="Times New Roman" w:hAnsi="Times New Roman" w:cs="Times New Roman"/>
          <w:b/>
          <w:bCs/>
          <w:sz w:val="28"/>
          <w:szCs w:val="28"/>
          <w:lang w:eastAsia="fr-FR"/>
        </w:rPr>
        <w:t>Muzeul Literaturii Române</w:t>
      </w:r>
      <w:r w:rsidRPr="00C23966">
        <w:rPr>
          <w:rFonts w:ascii="Times New Roman" w:eastAsia="Times New Roman" w:hAnsi="Times New Roman" w:cs="Times New Roman"/>
          <w:sz w:val="28"/>
          <w:szCs w:val="28"/>
          <w:lang w:eastAsia="fr-FR"/>
        </w:rPr>
        <w:t xml:space="preserve"> – cu sediul la Casa Pogor (unde aveau loc întrunirile societăţii Junimea). Acest muzeu administrează 11 muzee şi case memoriale, cum ar fi: - Casa Dosoftei (muzeul de literatură şi tipărituri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w:t>
      </w:r>
      <w:proofErr w:type="gramStart"/>
      <w:r w:rsidRPr="00C23966">
        <w:rPr>
          <w:rFonts w:ascii="Times New Roman" w:eastAsia="Times New Roman" w:hAnsi="Times New Roman" w:cs="Times New Roman"/>
          <w:sz w:val="28"/>
          <w:szCs w:val="28"/>
          <w:lang w:eastAsia="fr-FR"/>
        </w:rPr>
        <w:t>vechi</w:t>
      </w:r>
      <w:proofErr w:type="gramEnd"/>
      <w:r w:rsidRPr="00C23966">
        <w:rPr>
          <w:rFonts w:ascii="Times New Roman" w:eastAsia="Times New Roman" w:hAnsi="Times New Roman" w:cs="Times New Roman"/>
          <w:sz w:val="28"/>
          <w:szCs w:val="28"/>
          <w:lang w:eastAsia="fr-FR"/>
        </w:rPr>
        <w:t xml:space="preserv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Muzeul Teatrului (Casa Alecsandri din Iaşi),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Casa memorială C. Negruzzi (de la Lunca Prut),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Casa memorială Vasile Alecsandri din Mirceşti,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Bojdeuca Ion Creangă (prima casă memorială din ţară, 1918),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Muzeul Mihai Eminescu din Copou,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lastRenderedPageBreak/>
        <w:t xml:space="preserve">- Casa Vasile Pogor – muzeu al literaturii moderne şi contemporane, unde a fost tipărită pentru prima dată celebra revistă Convorbiri literare. Tot în acest loc şi-a ţinut vestitele conferinţe celebrul cenaclu literar "Junimea".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Casa memorială Mihail Sadoveanu din Copou</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Casa memorială "Otilia Cazimir"</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Casa memorială "George Topârceanu (strada Ralet)</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Casa memorială "Mihai Codreanu" (sau Vila Sonet)</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Cele 22 de muzee diferite şi Muzeul de Istorie Naturală (clădire care aminteşte de Unirea din 1859 şi care, în secolul al XIX-lea era sediul Societăţii Medicilor şi Naturaliştilor) găzduiesc extraordinare valori ale patrimoniului naţional.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Celebrele mănăstiri şi biserici Trei Ierarhi, Galata, Cetăţuia, Frumoasa, Golia, Sfântul Sava, Barnovschi, Bărboi, Sfântul Gheorghe, Catedrala Metropolitană etc. sunt locuri de pelerinaj la nivel naţional, precum şi adevărate muzee în aer liber.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Interesantă pentru cititori ar fi o privire de ansamblu: concentrat, în parte de sud-est a terasei mediane formată de râul Bahlui, vechea aşezare s-a extins iniţial pe două axe: una de pătrundere şi tranzit (actuala Ştefan cel Mare) şi una secundară (actuala Anastasie Panu).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Nucleul simbolic central al oraşului – Curtea Domnească, aflată la intersecţia dintre cele două axe, se află pe panta din nord-vestul extrem.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De jur împrejurul oraşului, pe Valea Bahluiului, de exemplu împrejurul Galatei, Nicolinei, Copoului, Sărăriei sau Ţicăului se aflau un fel de sate (Albineţ, Rufeni, Tătăraşi, Broşteni, Cişmeaua lui Păcurar etc.) care erau structuri administrative independente, organizate în jurul propriilor nuclee.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În decursul timpului aceste sate au devenit carteiere ale oraşului. La începutul secolului al XIX-lea, oraşul avea un caracter nedefinit, care combina rafinamentul oraşului cu viaţa la ţară.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Micile zone rezidenţiale erau construite în jurul câte unui nucleu comercial cum ar fi Târgul de Făină, Medeanul, Spiridoniei, Beilicul etc., sau în jurul unor nuclee mixte: cultural, de artizanat, industrial, sanitar, cum ar fi, de exemplu, Piaţa Spiridon, lucru care conferea oraşului specificul şi caracterul spectaculos. </w:t>
      </w:r>
    </w:p>
    <w:p w:rsidR="00331031" w:rsidRPr="00C23966" w:rsidRDefault="00331031" w:rsidP="00331031">
      <w:pPr>
        <w:spacing w:after="0" w:line="240" w:lineRule="auto"/>
        <w:rPr>
          <w:rFonts w:ascii="Times New Roman" w:eastAsia="Times New Roman" w:hAnsi="Times New Roman" w:cs="Times New Roman"/>
          <w:b/>
          <w:sz w:val="28"/>
          <w:szCs w:val="28"/>
          <w:lang w:eastAsia="fr-FR"/>
        </w:rPr>
      </w:pPr>
      <w:r w:rsidRPr="00C23966">
        <w:rPr>
          <w:rFonts w:ascii="Times New Roman" w:eastAsia="Times New Roman" w:hAnsi="Times New Roman" w:cs="Times New Roman"/>
          <w:sz w:val="28"/>
          <w:szCs w:val="28"/>
          <w:lang w:eastAsia="fr-FR"/>
        </w:rPr>
        <w:t xml:space="preserve">      Numărul mare de monumente religioase din centrul oraşului îi puneau în evidenţă silueta unică, impozantă, relevată de către dialogul dintre clădirile impunătoare şi simbolurile strategice aflate pe dealul Galatei, pe cel al Cetăţuiei şi cel al Aroneanului. Dezvoltarea intensivă a elementului cultural a generat apariţia unor noi </w:t>
      </w:r>
      <w:r w:rsidRPr="00C23966">
        <w:rPr>
          <w:rFonts w:ascii="Times New Roman" w:eastAsia="Times New Roman" w:hAnsi="Times New Roman" w:cs="Times New Roman"/>
          <w:b/>
          <w:sz w:val="28"/>
          <w:szCs w:val="28"/>
          <w:lang w:eastAsia="fr-FR"/>
        </w:rPr>
        <w:t>sub-centre funcţionale, cum ar fi: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Piaţa Universităţii – situată în Copou, nu departe de cartierul "intelectual", de pe lângă strada L. Catargi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Strada Gării, care dădea în Strada Arcu, unde se aflau două importante instituţii de cultură: Liceul Naţional şi Academia Mihăileană;</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 Piaţa Teatrului, care dădea în strada Cuza-Vodă, încadrată la rându-i de clădirile Teatrului, Filarmonică şi Banca Naţională - unde se afla şi încă se mai </w:t>
      </w:r>
      <w:r w:rsidRPr="00C23966">
        <w:rPr>
          <w:rFonts w:ascii="Times New Roman" w:eastAsia="Times New Roman" w:hAnsi="Times New Roman" w:cs="Times New Roman"/>
          <w:sz w:val="28"/>
          <w:szCs w:val="28"/>
          <w:lang w:eastAsia="fr-FR"/>
        </w:rPr>
        <w:lastRenderedPageBreak/>
        <w:t xml:space="preserve">află una dintre cele mai frumoase statui din oraş, cea dedicată lui Miron Costin, statuie care străjuieşte mijlocul pieţei.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b/>
          <w:sz w:val="28"/>
          <w:szCs w:val="28"/>
          <w:lang w:eastAsia="fr-FR"/>
        </w:rPr>
        <w:t>      Principale subcentre funcţionale</w:t>
      </w:r>
      <w:r w:rsidRPr="00C23966">
        <w:rPr>
          <w:rFonts w:ascii="Times New Roman" w:eastAsia="Times New Roman" w:hAnsi="Times New Roman" w:cs="Times New Roman"/>
          <w:sz w:val="28"/>
          <w:szCs w:val="28"/>
          <w:lang w:eastAsia="fr-FR"/>
        </w:rPr>
        <w:t xml:space="preserve"> sunt:</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b/>
          <w:sz w:val="28"/>
          <w:szCs w:val="28"/>
          <w:lang w:eastAsia="fr-FR"/>
        </w:rPr>
        <w:t>      a) centre comerciale:</w:t>
      </w:r>
      <w:r w:rsidRPr="00C23966">
        <w:rPr>
          <w:rFonts w:ascii="Times New Roman" w:eastAsia="Times New Roman" w:hAnsi="Times New Roman" w:cs="Times New Roman"/>
          <w:sz w:val="28"/>
          <w:szCs w:val="28"/>
          <w:lang w:eastAsia="fr-FR"/>
        </w:rPr>
        <w:t xml:space="preserve"> Piaţa Agroalimentară, situată pe locul fostei pieţe "Sfânta Vineri" şi a vechii Pieţe, proiectată de către echipa de arhitecţi condusă chiar de către G. Effel, Piaţa Târgu Cucu, Piaţa Unirii (cu impunătoarea statuie a lui Al. I. Cuza şi prietenilor unionişti), Piaţa Sfântu Spiridon (astăzi Piaţa Independenţei, cu statuia Independenţei)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b/>
          <w:sz w:val="28"/>
          <w:szCs w:val="28"/>
          <w:lang w:eastAsia="fr-FR"/>
        </w:rPr>
        <w:t>      b) centre culturale</w:t>
      </w:r>
      <w:r w:rsidRPr="00C23966">
        <w:rPr>
          <w:rFonts w:ascii="Times New Roman" w:eastAsia="Times New Roman" w:hAnsi="Times New Roman" w:cs="Times New Roman"/>
          <w:sz w:val="28"/>
          <w:szCs w:val="28"/>
          <w:lang w:eastAsia="fr-FR"/>
        </w:rPr>
        <w:t xml:space="preserve">: Piaţa Fundaţiei Regale, cu statuia lui Eminescu şi Biblioteca Centrală Universitară (a cărei fond de carte este cel mai mare din Iaşi şi unul din cele mai mari şi mai valoroase din România); Piaţa Universităţii (cu statuilile lui Mihail Kogălniceanu şi A. D. Xenopol), Piaţa Institutului de Medicină şi Farmacie (cu vechea clădire a Universităţii, inaugurată în 1860); Piaţa Palatului (cu "Complexul Muzeal Moldova", Biblioteca Gheorghe Ascachi şi "Casa Dosoftei" şi statuia acestui mare cărturar şi mitropolit.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b/>
          <w:sz w:val="28"/>
          <w:szCs w:val="28"/>
          <w:lang w:eastAsia="fr-FR"/>
        </w:rPr>
        <w:t>      c) centre administrative şi sociale</w:t>
      </w:r>
      <w:r w:rsidRPr="00C23966">
        <w:rPr>
          <w:rFonts w:ascii="Times New Roman" w:eastAsia="Times New Roman" w:hAnsi="Times New Roman" w:cs="Times New Roman"/>
          <w:sz w:val="28"/>
          <w:szCs w:val="28"/>
          <w:lang w:eastAsia="fr-FR"/>
        </w:rPr>
        <w:t xml:space="preserve">: latura străzii Ştefan cel Mare, care duce la Casa Dosoftei şi înapoi, în Piaţa Unirii.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După părerea lui G. M. Cantacuzino, la începutul secolului Iaşul avea "o fizionomie armonioasă, datorată sintetizării diferitelor stiluri arhitecturale şi influenţe culturale".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Diferitele forme, aparent anarhice, decoraţiuni "art nouveau" şi "neo-românismul" s-</w:t>
      </w:r>
      <w:proofErr w:type="gramStart"/>
      <w:r w:rsidRPr="00C23966">
        <w:rPr>
          <w:rFonts w:ascii="Times New Roman" w:eastAsia="Times New Roman" w:hAnsi="Times New Roman" w:cs="Times New Roman"/>
          <w:sz w:val="28"/>
          <w:szCs w:val="28"/>
          <w:lang w:eastAsia="fr-FR"/>
        </w:rPr>
        <w:t>au îmbinat</w:t>
      </w:r>
      <w:proofErr w:type="gramEnd"/>
      <w:r w:rsidRPr="00C23966">
        <w:rPr>
          <w:rFonts w:ascii="Times New Roman" w:eastAsia="Times New Roman" w:hAnsi="Times New Roman" w:cs="Times New Roman"/>
          <w:sz w:val="28"/>
          <w:szCs w:val="28"/>
          <w:lang w:eastAsia="fr-FR"/>
        </w:rPr>
        <w:t xml:space="preserve"> într-o sinteză specifică, exaltantă.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La sfârşitul celui de-al doilea război mondial, deşi vizibil afectat, oraşul părea afi, pentru mulţi dintre locuitori, un "poem al claselor", un punct de reper. Avea atunci 50.000 de locuitori.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Astăzi, după 50 </w:t>
      </w:r>
      <w:proofErr w:type="gramStart"/>
      <w:r w:rsidRPr="00C23966">
        <w:rPr>
          <w:rFonts w:ascii="Times New Roman" w:eastAsia="Times New Roman" w:hAnsi="Times New Roman" w:cs="Times New Roman"/>
          <w:sz w:val="28"/>
          <w:szCs w:val="28"/>
          <w:lang w:eastAsia="fr-FR"/>
        </w:rPr>
        <w:t>de ani</w:t>
      </w:r>
      <w:proofErr w:type="gramEnd"/>
      <w:r w:rsidRPr="00C23966">
        <w:rPr>
          <w:rFonts w:ascii="Times New Roman" w:eastAsia="Times New Roman" w:hAnsi="Times New Roman" w:cs="Times New Roman"/>
          <w:sz w:val="28"/>
          <w:szCs w:val="28"/>
          <w:lang w:eastAsia="fr-FR"/>
        </w:rPr>
        <w:t xml:space="preserve">, oraşul are aproximativ 400.000 de locuitori.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Panorama pe care ne-o oferă Cetăţuia sau Galata este cu totul alta faţă de cea înfăţişată de vechile gravuri sau cărţile poştale din perioada interbelică, în care se puteau observa turlele a 69 de biserici, dominate de Golia, Bărboi şi Palatul Domnesc; acestaă panoramă reprezintă un conglomerat de dimensiuni, mai mari, format în jurul vechiului nucleu. </w:t>
      </w:r>
    </w:p>
    <w:p w:rsidR="00331031" w:rsidRPr="00C23966" w:rsidRDefault="00331031" w:rsidP="00331031">
      <w:pPr>
        <w:spacing w:after="0" w:line="240" w:lineRule="auto"/>
        <w:rPr>
          <w:rFonts w:ascii="Times New Roman" w:eastAsia="Times New Roman" w:hAnsi="Times New Roman" w:cs="Times New Roman"/>
          <w:b/>
          <w:sz w:val="28"/>
          <w:szCs w:val="28"/>
          <w:lang w:eastAsia="fr-FR"/>
        </w:rPr>
      </w:pPr>
      <w:r w:rsidRPr="00C23966">
        <w:rPr>
          <w:rFonts w:ascii="Times New Roman" w:eastAsia="Times New Roman" w:hAnsi="Times New Roman" w:cs="Times New Roman"/>
          <w:b/>
          <w:sz w:val="28"/>
          <w:szCs w:val="28"/>
          <w:lang w:eastAsia="fr-FR"/>
        </w:rPr>
        <w:t xml:space="preserve">      Modernizartea oraşului a fost realizată în trei etape diferite, care l-au transformat din orăşelul rafinat şi cosmopolit 6n marele oraş din zilele noastre.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b/>
          <w:sz w:val="28"/>
          <w:szCs w:val="28"/>
          <w:lang w:eastAsia="fr-FR"/>
        </w:rPr>
        <w:t>      1) Etapa 1950-1970</w:t>
      </w:r>
      <w:r w:rsidRPr="00C23966">
        <w:rPr>
          <w:rFonts w:ascii="Times New Roman" w:eastAsia="Times New Roman" w:hAnsi="Times New Roman" w:cs="Times New Roman"/>
          <w:sz w:val="28"/>
          <w:szCs w:val="28"/>
          <w:lang w:eastAsia="fr-FR"/>
        </w:rPr>
        <w:t xml:space="preserve">, implică reconstrucţia de după război şi diversificarea ramurilor industriei prin modernizarea şi extinderea zonei industriale şi, de asemenea, prin creşterea numărului de locuitori la 150.000.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Programele de dezvoltare au fost marcate de două concepte fundamentale:</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a) satisfacerea cererilor de locuinţe, care erau din </w:t>
      </w:r>
      <w:proofErr w:type="gramStart"/>
      <w:r w:rsidRPr="00C23966">
        <w:rPr>
          <w:rFonts w:ascii="Times New Roman" w:eastAsia="Times New Roman" w:hAnsi="Times New Roman" w:cs="Times New Roman"/>
          <w:sz w:val="28"/>
          <w:szCs w:val="28"/>
          <w:lang w:eastAsia="fr-FR"/>
        </w:rPr>
        <w:t>ce</w:t>
      </w:r>
      <w:proofErr w:type="gramEnd"/>
      <w:r w:rsidRPr="00C23966">
        <w:rPr>
          <w:rFonts w:ascii="Times New Roman" w:eastAsia="Times New Roman" w:hAnsi="Times New Roman" w:cs="Times New Roman"/>
          <w:sz w:val="28"/>
          <w:szCs w:val="28"/>
          <w:lang w:eastAsia="fr-FR"/>
        </w:rPr>
        <w:t xml:space="preserve"> în ce mai numeroase. </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eastAsia="fr-FR"/>
        </w:rPr>
        <w:t xml:space="preserve">      </w:t>
      </w:r>
      <w:r w:rsidRPr="00C23966">
        <w:rPr>
          <w:rFonts w:ascii="Times New Roman" w:eastAsia="Times New Roman" w:hAnsi="Times New Roman" w:cs="Times New Roman"/>
          <w:sz w:val="28"/>
          <w:szCs w:val="28"/>
          <w:lang w:val="en-US" w:eastAsia="fr-FR"/>
        </w:rPr>
        <w:t xml:space="preserve">b) </w:t>
      </w:r>
      <w:proofErr w:type="gramStart"/>
      <w:r w:rsidRPr="00C23966">
        <w:rPr>
          <w:rFonts w:ascii="Times New Roman" w:eastAsia="Times New Roman" w:hAnsi="Times New Roman" w:cs="Times New Roman"/>
          <w:sz w:val="28"/>
          <w:szCs w:val="28"/>
          <w:lang w:val="en-US" w:eastAsia="fr-FR"/>
        </w:rPr>
        <w:t>protejarea</w:t>
      </w:r>
      <w:proofErr w:type="gramEnd"/>
      <w:r w:rsidRPr="00C23966">
        <w:rPr>
          <w:rFonts w:ascii="Times New Roman" w:eastAsia="Times New Roman" w:hAnsi="Times New Roman" w:cs="Times New Roman"/>
          <w:sz w:val="28"/>
          <w:szCs w:val="28"/>
          <w:lang w:val="en-US" w:eastAsia="fr-FR"/>
        </w:rPr>
        <w:t xml:space="preserve"> prin lege a tuturor construcţiilor declarate monumente istorice.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val="en-US" w:eastAsia="fr-FR"/>
        </w:rPr>
        <w:lastRenderedPageBreak/>
        <w:t xml:space="preserve">      </w:t>
      </w:r>
      <w:r w:rsidRPr="00C23966">
        <w:rPr>
          <w:rFonts w:ascii="Times New Roman" w:eastAsia="Times New Roman" w:hAnsi="Times New Roman" w:cs="Times New Roman"/>
          <w:sz w:val="28"/>
          <w:szCs w:val="28"/>
          <w:lang w:eastAsia="fr-FR"/>
        </w:rPr>
        <w:t>Din analizarea acestei perioade s-au tras două concluzii importante:</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a) locuinţele ofereau populaţiei un minim confort, similar celui oferit de alte cartiere din ţară (spre exemplu, cartierele Bucureştiului: Balta Albă, Piaţa Palatului etc.) sau ale altor ţări: Bulgaria, Ungaria etc.</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w:t>
      </w:r>
      <w:proofErr w:type="gramStart"/>
      <w:r w:rsidRPr="00C23966">
        <w:rPr>
          <w:rFonts w:ascii="Times New Roman" w:eastAsia="Times New Roman" w:hAnsi="Times New Roman" w:cs="Times New Roman"/>
          <w:sz w:val="28"/>
          <w:szCs w:val="28"/>
          <w:lang w:eastAsia="fr-FR"/>
        </w:rPr>
        <w:t>b)ignorarea</w:t>
      </w:r>
      <w:proofErr w:type="gramEnd"/>
      <w:r w:rsidRPr="00C23966">
        <w:rPr>
          <w:rFonts w:ascii="Times New Roman" w:eastAsia="Times New Roman" w:hAnsi="Times New Roman" w:cs="Times New Roman"/>
          <w:sz w:val="28"/>
          <w:szCs w:val="28"/>
          <w:lang w:eastAsia="fr-FR"/>
        </w:rPr>
        <w:t xml:space="preserve"> anumitor elemente rtadiţionale (istoricul, specificul zonei etc.), care erau de fapt "rebuturi" ale stilului "internaţional" (blocurile tip "cutie de chibrituri", locuinţe nepersonalizate, aşa cum erau peste tot în ţară).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Înlocuirea bruscă a stilului tradiţional cu unul mai modern a dat naştere la proteste (ca, de exemplu, demolarea Jockey Clubului din Piaţa eminescu şi construirea în locul acestuia a unei Case de Cultură, cu o arhitectură anostă, de către arh. C. Costinescu.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Însă, în anumite contexte, stilul "internaţional" denotă rafinament, echilibru şi integrare perfectă în peisaj:</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blocurile-turn de pe Splai Bahlui, de pe malul stâng al râului cu acelaşi nume (arhitect M. Lupu)</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centrul cartierului Nicolina (specialiştii ICPROM – Iaşi)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ansamblul arhitectural Super Copou, cu un grup statuar foarte inspirat: Cavaleria Română (arhitect Gh. Tănase)</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 modificările la planul străzilor, cu scopul de a spori circulaţia rutieră şi a reorganiza teritoriul în acest scop (extinderea razei oraşului de cartiere rezidenţiale în lunca Bahluiului şi în perimetrul cuprins între Gara Nicolina şi Centru a dus, într-un fel, la o aliniere arhitecturală, în comparaţie cu reliaful sinouos (axa Anastasie Panu – Tătăraşi Sud, prin strada Pădurii şi Tudor Vladimirescu), înfăţişând elemente care dau oraşului un fel de rafinament (lărgirea Bulevardului Copou şi extinderea zonei industriale către sud-vest).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b/>
          <w:sz w:val="28"/>
          <w:szCs w:val="28"/>
          <w:lang w:eastAsia="fr-FR"/>
        </w:rPr>
        <w:t>      2) Etapa 1970-1980</w:t>
      </w:r>
      <w:r w:rsidRPr="00C23966">
        <w:rPr>
          <w:rFonts w:ascii="Times New Roman" w:eastAsia="Times New Roman" w:hAnsi="Times New Roman" w:cs="Times New Roman"/>
          <w:sz w:val="28"/>
          <w:szCs w:val="28"/>
          <w:lang w:eastAsia="fr-FR"/>
        </w:rPr>
        <w:t xml:space="preserve">. Pentru a satisface anumite nevoi de ordin social, comercial, cultural şi sanitar ale populaţiei oraşului, care era </w:t>
      </w:r>
      <w:proofErr w:type="gramStart"/>
      <w:r w:rsidRPr="00C23966">
        <w:rPr>
          <w:rFonts w:ascii="Times New Roman" w:eastAsia="Times New Roman" w:hAnsi="Times New Roman" w:cs="Times New Roman"/>
          <w:sz w:val="28"/>
          <w:szCs w:val="28"/>
          <w:lang w:eastAsia="fr-FR"/>
        </w:rPr>
        <w:t>la acea</w:t>
      </w:r>
      <w:proofErr w:type="gramEnd"/>
      <w:r w:rsidRPr="00C23966">
        <w:rPr>
          <w:rFonts w:ascii="Times New Roman" w:eastAsia="Times New Roman" w:hAnsi="Times New Roman" w:cs="Times New Roman"/>
          <w:sz w:val="28"/>
          <w:szCs w:val="28"/>
          <w:lang w:eastAsia="fr-FR"/>
        </w:rPr>
        <w:t xml:space="preserve"> vreme mult mai mare decât fostul orăşel patriarhal, trebuia remodelat.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Specialiştii în urbanism ai municipalităţii au decis că peste centrul istoric al oraşului ar putea fi suprapus un nou centru civic, cu multe clădiri fără importanţă istorică, intercalate printre monumentele istorice (arh. G. Curinschi).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Într-o manieră hausmaniană, această acţiune a schimbat, prin simplificare, sensul axelor tradiţionale, lărgind flancurile prin de</w:t>
      </w:r>
      <w:proofErr w:type="gramStart"/>
      <w:r w:rsidRPr="00C23966">
        <w:rPr>
          <w:rFonts w:ascii="Times New Roman" w:eastAsia="Times New Roman" w:hAnsi="Times New Roman" w:cs="Times New Roman"/>
          <w:sz w:val="28"/>
          <w:szCs w:val="28"/>
          <w:lang w:eastAsia="fr-FR"/>
        </w:rPr>
        <w:t>,molarea</w:t>
      </w:r>
      <w:proofErr w:type="gramEnd"/>
      <w:r w:rsidRPr="00C23966">
        <w:rPr>
          <w:rFonts w:ascii="Times New Roman" w:eastAsia="Times New Roman" w:hAnsi="Times New Roman" w:cs="Times New Roman"/>
          <w:sz w:val="28"/>
          <w:szCs w:val="28"/>
          <w:lang w:eastAsia="fr-FR"/>
        </w:rPr>
        <w:t xml:space="preserve"> unor clădiri fără importanţă ecologică sau tradiţională şi, în cele mai multe cazuri, înlocuirea acestora cu clădiri fără echilibru dimensional.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Axa Anastasie Panu a fost redirecţionată fără o analiză temeinică asupra modului în care vechea axă ar putea fi integrată în noile planuri </w:t>
      </w:r>
      <w:proofErr w:type="gramStart"/>
      <w:r w:rsidRPr="00C23966">
        <w:rPr>
          <w:rFonts w:ascii="Times New Roman" w:eastAsia="Times New Roman" w:hAnsi="Times New Roman" w:cs="Times New Roman"/>
          <w:sz w:val="28"/>
          <w:szCs w:val="28"/>
          <w:lang w:eastAsia="fr-FR"/>
        </w:rPr>
        <w:t>de urbanism</w:t>
      </w:r>
      <w:proofErr w:type="gramEnd"/>
      <w:r w:rsidRPr="00C23966">
        <w:rPr>
          <w:rFonts w:ascii="Times New Roman" w:eastAsia="Times New Roman" w:hAnsi="Times New Roman" w:cs="Times New Roman"/>
          <w:sz w:val="28"/>
          <w:szCs w:val="28"/>
          <w:lang w:eastAsia="fr-FR"/>
        </w:rPr>
        <w:t xml:space="preserv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În încercarea de a respecta întocmai planurile </w:t>
      </w:r>
      <w:proofErr w:type="gramStart"/>
      <w:r w:rsidRPr="00C23966">
        <w:rPr>
          <w:rFonts w:ascii="Times New Roman" w:eastAsia="Times New Roman" w:hAnsi="Times New Roman" w:cs="Times New Roman"/>
          <w:sz w:val="28"/>
          <w:szCs w:val="28"/>
          <w:lang w:eastAsia="fr-FR"/>
        </w:rPr>
        <w:t>de amplasare</w:t>
      </w:r>
      <w:proofErr w:type="gramEnd"/>
      <w:r w:rsidRPr="00C23966">
        <w:rPr>
          <w:rFonts w:ascii="Times New Roman" w:eastAsia="Times New Roman" w:hAnsi="Times New Roman" w:cs="Times New Roman"/>
          <w:sz w:val="28"/>
          <w:szCs w:val="28"/>
          <w:lang w:eastAsia="fr-FR"/>
        </w:rPr>
        <w:t xml:space="preserve"> au fost construite câteva clădiri foarte importante, dar diferite din punct de vedere funcţional, amplasate pe o suprafaţă de doar 200 m</w:t>
      </w:r>
      <w:r w:rsidRPr="00C23966">
        <w:rPr>
          <w:rFonts w:ascii="Times New Roman" w:eastAsia="Times New Roman" w:hAnsi="Times New Roman" w:cs="Times New Roman"/>
          <w:sz w:val="28"/>
          <w:szCs w:val="28"/>
          <w:vertAlign w:val="superscript"/>
          <w:lang w:eastAsia="fr-FR"/>
        </w:rPr>
        <w:t>2</w:t>
      </w:r>
      <w:r w:rsidRPr="00C23966">
        <w:rPr>
          <w:rFonts w:ascii="Times New Roman" w:eastAsia="Times New Roman" w:hAnsi="Times New Roman" w:cs="Times New Roman"/>
          <w:sz w:val="28"/>
          <w:szCs w:val="28"/>
          <w:lang w:eastAsia="fr-FR"/>
        </w:rPr>
        <w:t>:</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Prefectura (arh. N. Vericeanu)</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Palatul de Justiţie (arh. G. Constantinescu)</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lastRenderedPageBreak/>
        <w:t>      - Magazinul Universal "Moldova" (arh. V. Mihailovici)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 Hala Centrală (arh. G. Constantinescu).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Actualul Centru Civic </w:t>
      </w:r>
      <w:proofErr w:type="gramStart"/>
      <w:r w:rsidRPr="00C23966">
        <w:rPr>
          <w:rFonts w:ascii="Times New Roman" w:eastAsia="Times New Roman" w:hAnsi="Times New Roman" w:cs="Times New Roman"/>
          <w:sz w:val="28"/>
          <w:szCs w:val="28"/>
          <w:lang w:eastAsia="fr-FR"/>
        </w:rPr>
        <w:t>a</w:t>
      </w:r>
      <w:proofErr w:type="gramEnd"/>
      <w:r w:rsidRPr="00C23966">
        <w:rPr>
          <w:rFonts w:ascii="Times New Roman" w:eastAsia="Times New Roman" w:hAnsi="Times New Roman" w:cs="Times New Roman"/>
          <w:sz w:val="28"/>
          <w:szCs w:val="28"/>
          <w:lang w:eastAsia="fr-FR"/>
        </w:rPr>
        <w:t xml:space="preserve"> 6nceput a fi construit în 1977, după ideea inovatoare a arhitectului I. Cernucan de a introduce arhaicul în arhitectura modernă. Monumentele istorice au fost integrate într-un ansamblu de clădiri cu 8 etaje, lucru care era menit să creeze impresia unei citadele, în contradicţie cu spiritul locului. </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eastAsia="fr-FR"/>
        </w:rPr>
        <w:t xml:space="preserve">      </w:t>
      </w:r>
      <w:r w:rsidRPr="00C23966">
        <w:rPr>
          <w:rFonts w:ascii="Times New Roman" w:eastAsia="Times New Roman" w:hAnsi="Times New Roman" w:cs="Times New Roman"/>
          <w:sz w:val="28"/>
          <w:szCs w:val="28"/>
          <w:lang w:val="en-US" w:eastAsia="fr-FR"/>
        </w:rPr>
        <w:t>Cu toate acestea iseea s-a materializat în câteva elemente de o reală valoare:</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xml:space="preserve">      - biserica Sfântul Nicolae Domnesc a fost pusă în valoare de construirea hotelului Moldova, lângă deschiderea axei Anastasie Panu, lărgită până la 28 m, iar deschiderea către Tătăraşi înlesneşte accesul către colinele care înconjoară oraşul. </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xml:space="preserve">      - </w:t>
      </w:r>
      <w:proofErr w:type="gramStart"/>
      <w:r w:rsidRPr="00C23966">
        <w:rPr>
          <w:rFonts w:ascii="Times New Roman" w:eastAsia="Times New Roman" w:hAnsi="Times New Roman" w:cs="Times New Roman"/>
          <w:sz w:val="28"/>
          <w:szCs w:val="28"/>
          <w:lang w:val="en-US" w:eastAsia="fr-FR"/>
        </w:rPr>
        <w:t>impunătorul</w:t>
      </w:r>
      <w:proofErr w:type="gramEnd"/>
      <w:r w:rsidRPr="00C23966">
        <w:rPr>
          <w:rFonts w:ascii="Times New Roman" w:eastAsia="Times New Roman" w:hAnsi="Times New Roman" w:cs="Times New Roman"/>
          <w:sz w:val="28"/>
          <w:szCs w:val="28"/>
          <w:lang w:val="en-US" w:eastAsia="fr-FR"/>
        </w:rPr>
        <w:t xml:space="preserve"> Palat al Culturii şi clădirea Prefecturii (o clădire scundă, cu arhitectură anostă) alcătuiesc un contrast cu valenţe pozitive;</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val="en-US" w:eastAsia="fr-FR"/>
        </w:rPr>
        <w:t xml:space="preserve">      </w:t>
      </w:r>
      <w:r w:rsidRPr="00C23966">
        <w:rPr>
          <w:rFonts w:ascii="Times New Roman" w:eastAsia="Times New Roman" w:hAnsi="Times New Roman" w:cs="Times New Roman"/>
          <w:sz w:val="28"/>
          <w:szCs w:val="28"/>
          <w:lang w:eastAsia="fr-FR"/>
        </w:rPr>
        <w:t xml:space="preserve">- acel echilibru dintre locurile interesante situate de-a lungul axei Anastasie Panu va fi perturbat de către noul centru cultural, care va fi amplasat în zona Elena Doamna.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 instituţiile de interes cultural şi social satisfac, într-o mai mare măsură, nevoile locuitorilor.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Calităţile sunt contrabalansate de o serie </w:t>
      </w:r>
      <w:proofErr w:type="gramStart"/>
      <w:r w:rsidRPr="00C23966">
        <w:rPr>
          <w:rFonts w:ascii="Times New Roman" w:eastAsia="Times New Roman" w:hAnsi="Times New Roman" w:cs="Times New Roman"/>
          <w:sz w:val="28"/>
          <w:szCs w:val="28"/>
          <w:lang w:eastAsia="fr-FR"/>
        </w:rPr>
        <w:t>de aspecte</w:t>
      </w:r>
      <w:proofErr w:type="gramEnd"/>
      <w:r w:rsidRPr="00C23966">
        <w:rPr>
          <w:rFonts w:ascii="Times New Roman" w:eastAsia="Times New Roman" w:hAnsi="Times New Roman" w:cs="Times New Roman"/>
          <w:sz w:val="28"/>
          <w:szCs w:val="28"/>
          <w:lang w:eastAsia="fr-FR"/>
        </w:rPr>
        <w:t xml:space="preserve"> negative, dintre care ar trebui menţionate câteva:</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 lipsa logicii funcţionale în succesiunea clădirilor (Hotel-Teatru-Tribunal-Magazin)</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 impresia de "citadelă" a dus la construirea unui număr mult mai mare de clădiri, fapt care nu se potrivea cu arhitectura tradiţională moldovenească, care oferă spaţii deschise şi multe spaţii verzi.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 multe tipuri de volum, cărora le lipseşte o concepţie unitară, integraţionistă, dau impresia unui caracter provizoriu al oraşelor.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b/>
          <w:sz w:val="28"/>
          <w:szCs w:val="28"/>
          <w:lang w:eastAsia="fr-FR"/>
        </w:rPr>
        <w:t>      3) Etapa 1980-1991.</w:t>
      </w:r>
      <w:r w:rsidRPr="00C23966">
        <w:rPr>
          <w:rFonts w:ascii="Times New Roman" w:eastAsia="Times New Roman" w:hAnsi="Times New Roman" w:cs="Times New Roman"/>
          <w:sz w:val="28"/>
          <w:szCs w:val="28"/>
          <w:lang w:eastAsia="fr-FR"/>
        </w:rPr>
        <w:t xml:space="preserve"> Acţiunea de resistematizare a oraşului, începută în 1970, a fost amplificată după anul 1980, atunci când, pe platforma sud-vestică, a fost construit gigantul CUG (Combinatul de Utilaj Greu), care a angajat aproximativ 60 % din forţa de muncă a oraşului.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De fapt, toate ramurile industriei, ca şi prestările de servicii, s-au dezvoltat, în această perioadă, într-o manieră spectaculoasă.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În fiecare an instituţiile de învăţământ superior şcolarizează aproximativ 30.000 de studenţi; în afară de acestea există şi o gamă largă de şcoli postliceale şi de arte şi meserii.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Aşadar, în 1975 Iaşul avea aproximativ 300.000 de locuitori, iar în 1989 avea 400.000. Astfel, au trebuit construite foarte multe locuinţe şi o serie de instituţii au trebuit utilate.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lastRenderedPageBreak/>
        <w:t xml:space="preserve">      Imaginea de orăşel patriarhal cu vile şi grădini răspândite pe coline, cu o axă centrală care includea monumente istorice şi arhitecturale, se îndepărtează pe zi ce trece.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Oraşul a devenit un conglomerat de clădiri cu anumite elemente </w:t>
      </w:r>
      <w:proofErr w:type="gramStart"/>
      <w:r w:rsidRPr="00C23966">
        <w:rPr>
          <w:rFonts w:ascii="Times New Roman" w:eastAsia="Times New Roman" w:hAnsi="Times New Roman" w:cs="Times New Roman"/>
          <w:sz w:val="28"/>
          <w:szCs w:val="28"/>
          <w:lang w:eastAsia="fr-FR"/>
        </w:rPr>
        <w:t>de arhitectură</w:t>
      </w:r>
      <w:proofErr w:type="gramEnd"/>
      <w:r w:rsidRPr="00C23966">
        <w:rPr>
          <w:rFonts w:ascii="Times New Roman" w:eastAsia="Times New Roman" w:hAnsi="Times New Roman" w:cs="Times New Roman"/>
          <w:sz w:val="28"/>
          <w:szCs w:val="28"/>
          <w:lang w:eastAsia="fr-FR"/>
        </w:rPr>
        <w:t xml:space="preserve"> care ilustrează stiluri diferite.</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Axa tradiţională Anastasie Panu (Ştefan cel Mare – Banu – Păcurari) </w:t>
      </w:r>
      <w:proofErr w:type="gramStart"/>
      <w:r w:rsidRPr="00C23966">
        <w:rPr>
          <w:rFonts w:ascii="Times New Roman" w:eastAsia="Times New Roman" w:hAnsi="Times New Roman" w:cs="Times New Roman"/>
          <w:sz w:val="28"/>
          <w:szCs w:val="28"/>
          <w:lang w:eastAsia="fr-FR"/>
        </w:rPr>
        <w:t>a</w:t>
      </w:r>
      <w:proofErr w:type="gramEnd"/>
      <w:r w:rsidRPr="00C23966">
        <w:rPr>
          <w:rFonts w:ascii="Times New Roman" w:eastAsia="Times New Roman" w:hAnsi="Times New Roman" w:cs="Times New Roman"/>
          <w:sz w:val="28"/>
          <w:szCs w:val="28"/>
          <w:lang w:eastAsia="fr-FR"/>
        </w:rPr>
        <w:t xml:space="preserve"> fost mult extinsă atât spre est, cât şi spre vest.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Cartierele noi, reprezentative pentru noua dimensiune economică (CUG), arhitecturală (artera de pătrundere în Păcurari), contrastează cu unele cartiere de la periferii, în care majoritatea serviciilor către populaţie lasă mult de dorit.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Cu toate acestea, merită a fi menţionate eforturile remarcabile de a readuce în actualitate elementele definitorii din punct de vedere istoric ale arhitecturii oraşului, cum ar fi: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restaurarea Hotelului Traian (construit în 1886, după proiectul lui Eiffel, modernizat în 1982, de către arh. V. Mihailovici, Cr. Constantinescu)</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renovarea restaurantului Select, de către arh. Cr. Constantinescu</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integrarea în peisaj a ruinelor ansamblului arhitectonic, datând din perioada lui Alexandru cel Bun, intercalate cu blocurile de locuit A, B şi C (de pe strada Ştefan cel Mare)</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restaurarea Teatrului Naţional (arh. N. Vericeanu)</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restaurarea Palatului Culturii (arh. Cr. Constantinescu, N. Vericeanu, M. Mancaş)</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restaurarea şi modernizarea Bojdeucăi lui Ion Creangă (arh. M. Lupu şi V. Onofrei)</w:t>
      </w:r>
    </w:p>
    <w:p w:rsidR="00EB18C7" w:rsidRPr="00C23966" w:rsidRDefault="00331031" w:rsidP="00331031">
      <w:pPr>
        <w:spacing w:after="0" w:line="240" w:lineRule="auto"/>
        <w:rPr>
          <w:rFonts w:ascii="Times New Roman" w:hAnsi="Times New Roman" w:cs="Times New Roman"/>
          <w:sz w:val="28"/>
          <w:szCs w:val="28"/>
        </w:rPr>
      </w:pPr>
      <w:r w:rsidRPr="00C23966">
        <w:rPr>
          <w:rFonts w:ascii="Times New Roman" w:eastAsia="Times New Roman" w:hAnsi="Times New Roman" w:cs="Times New Roman"/>
          <w:sz w:val="28"/>
          <w:szCs w:val="28"/>
          <w:lang w:val="en-US" w:eastAsia="fr-FR"/>
        </w:rPr>
        <w:t xml:space="preserve">- </w:t>
      </w:r>
      <w:proofErr w:type="gramStart"/>
      <w:r w:rsidRPr="00C23966">
        <w:rPr>
          <w:rFonts w:ascii="Times New Roman" w:eastAsia="Times New Roman" w:hAnsi="Times New Roman" w:cs="Times New Roman"/>
          <w:sz w:val="28"/>
          <w:szCs w:val="28"/>
          <w:lang w:val="en-US" w:eastAsia="fr-FR"/>
        </w:rPr>
        <w:t>restaurarea</w:t>
      </w:r>
      <w:proofErr w:type="gramEnd"/>
      <w:r w:rsidRPr="00C23966">
        <w:rPr>
          <w:rFonts w:ascii="Times New Roman" w:eastAsia="Times New Roman" w:hAnsi="Times New Roman" w:cs="Times New Roman"/>
          <w:sz w:val="28"/>
          <w:szCs w:val="28"/>
          <w:lang w:val="en-US" w:eastAsia="fr-FR"/>
        </w:rPr>
        <w:t xml:space="preserve"> şi modernizarea clădirii Filarmonicii (arh. </w:t>
      </w:r>
      <w:r w:rsidRPr="00C23966">
        <w:rPr>
          <w:rFonts w:ascii="Times New Roman" w:eastAsia="Times New Roman" w:hAnsi="Times New Roman" w:cs="Times New Roman"/>
          <w:sz w:val="28"/>
          <w:szCs w:val="28"/>
          <w:lang w:eastAsia="fr-FR"/>
        </w:rPr>
        <w:t>I. Costinescu şi Cr. Constantinescu)</w:t>
      </w:r>
      <w:r w:rsidR="00EB18C7" w:rsidRPr="00C23966">
        <w:rPr>
          <w:rFonts w:ascii="Times New Roman" w:hAnsi="Times New Roman" w:cs="Times New Roman"/>
          <w:sz w:val="28"/>
          <w:szCs w:val="28"/>
        </w:rPr>
        <w:t xml:space="preserve"> </w:t>
      </w:r>
    </w:p>
    <w:p w:rsidR="00331031" w:rsidRPr="00C23966" w:rsidRDefault="00EB18C7" w:rsidP="00331031">
      <w:pPr>
        <w:spacing w:after="0" w:line="240" w:lineRule="auto"/>
        <w:rPr>
          <w:rFonts w:ascii="Times New Roman" w:eastAsia="Times New Roman" w:hAnsi="Times New Roman" w:cs="Times New Roman"/>
          <w:sz w:val="28"/>
          <w:szCs w:val="28"/>
          <w:lang w:eastAsia="fr-FR"/>
        </w:rPr>
      </w:pPr>
      <w:r w:rsidRPr="00C23966">
        <w:rPr>
          <w:rFonts w:ascii="Times New Roman" w:hAnsi="Times New Roman" w:cs="Times New Roman"/>
          <w:sz w:val="28"/>
          <w:szCs w:val="28"/>
        </w:rPr>
        <w:t>-restaurarea Manastirii Golia</w:t>
      </w:r>
      <w:r w:rsidRPr="00C23966">
        <w:rPr>
          <w:rFonts w:ascii="Times New Roman" w:hAnsi="Times New Roman" w:cs="Times New Roman"/>
          <w:sz w:val="28"/>
          <w:szCs w:val="28"/>
        </w:rPr>
        <w:br/>
        <w:t>-restaurarea Manastirii Trei Ierarhi</w:t>
      </w:r>
      <w:r w:rsidRPr="00C23966">
        <w:rPr>
          <w:rFonts w:ascii="Times New Roman" w:hAnsi="Times New Roman" w:cs="Times New Roman"/>
          <w:sz w:val="28"/>
          <w:szCs w:val="28"/>
        </w:rPr>
        <w:br/>
        <w:t>-restaurarea Bisericii Armene, etc</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În 1990, vechile proiecte </w:t>
      </w:r>
      <w:proofErr w:type="gramStart"/>
      <w:r w:rsidRPr="00C23966">
        <w:rPr>
          <w:rFonts w:ascii="Times New Roman" w:eastAsia="Times New Roman" w:hAnsi="Times New Roman" w:cs="Times New Roman"/>
          <w:sz w:val="28"/>
          <w:szCs w:val="28"/>
          <w:lang w:eastAsia="fr-FR"/>
        </w:rPr>
        <w:t>de urbanism</w:t>
      </w:r>
      <w:proofErr w:type="gramEnd"/>
      <w:r w:rsidRPr="00C23966">
        <w:rPr>
          <w:rFonts w:ascii="Times New Roman" w:eastAsia="Times New Roman" w:hAnsi="Times New Roman" w:cs="Times New Roman"/>
          <w:sz w:val="28"/>
          <w:szCs w:val="28"/>
          <w:lang w:eastAsia="fr-FR"/>
        </w:rPr>
        <w:t xml:space="preserve"> au fost reevaluate.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În ciuda faptului că a fost de multe ori schimbat, sistematizat şi de multe ori puternic devastat, oraşul Iaşi este o piesă importantă în peisajul arhitectural naţional. </w:t>
      </w:r>
    </w:p>
    <w:p w:rsidR="00331031" w:rsidRPr="00C23966" w:rsidRDefault="00331031" w:rsidP="00331031">
      <w:pPr>
        <w:spacing w:after="0" w:line="240" w:lineRule="auto"/>
        <w:rPr>
          <w:rFonts w:ascii="Times New Roman" w:eastAsia="Times New Roman" w:hAnsi="Times New Roman" w:cs="Times New Roman"/>
          <w:b/>
          <w:sz w:val="28"/>
          <w:szCs w:val="28"/>
          <w:lang w:eastAsia="fr-FR"/>
        </w:rPr>
      </w:pPr>
      <w:r w:rsidRPr="00C23966">
        <w:rPr>
          <w:rFonts w:ascii="Times New Roman" w:eastAsia="Times New Roman" w:hAnsi="Times New Roman" w:cs="Times New Roman"/>
          <w:b/>
          <w:i/>
          <w:iCs/>
          <w:sz w:val="28"/>
          <w:szCs w:val="28"/>
          <w:lang w:eastAsia="fr-FR"/>
        </w:rPr>
        <w:t>2. POLITICI PUBLICE IN DOMENIUL CULTURII IN JUDEŢUL IAŞI.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Principala instituţie care are în vedere elaborarea şi punerea în aplicare a politicilor pubice în domeniul culturii la nivelul judeţului Iaşi este Directţia pentru Cultură, Culte şi Patrimoniu Cultural Naţional Iaşi. </w:t>
      </w:r>
      <w:proofErr w:type="gramStart"/>
      <w:r w:rsidRPr="00C23966">
        <w:rPr>
          <w:rFonts w:ascii="Times New Roman" w:eastAsia="Times New Roman" w:hAnsi="Times New Roman" w:cs="Times New Roman"/>
          <w:sz w:val="28"/>
          <w:szCs w:val="28"/>
          <w:lang w:eastAsia="fr-FR"/>
        </w:rPr>
        <w:t>De asemnea</w:t>
      </w:r>
      <w:proofErr w:type="gramEnd"/>
      <w:r w:rsidRPr="00C23966">
        <w:rPr>
          <w:rFonts w:ascii="Times New Roman" w:eastAsia="Times New Roman" w:hAnsi="Times New Roman" w:cs="Times New Roman"/>
          <w:sz w:val="28"/>
          <w:szCs w:val="28"/>
          <w:lang w:eastAsia="fr-FR"/>
        </w:rPr>
        <w:t xml:space="preserve">, instituţia are competenţe extinse în domeniul protecţiei monumentelor şi a patrimoniului mobil, elaborând documentaţii şi supraveghind lucrarile din domeniu. DCCPCN coordonează, din punct de vedere profesional, instituţiile culturale publice de pe </w:t>
      </w:r>
      <w:r w:rsidRPr="00C23966">
        <w:rPr>
          <w:rFonts w:ascii="Times New Roman" w:eastAsia="Times New Roman" w:hAnsi="Times New Roman" w:cs="Times New Roman"/>
          <w:sz w:val="28"/>
          <w:szCs w:val="28"/>
          <w:lang w:eastAsia="fr-FR"/>
        </w:rPr>
        <w:lastRenderedPageBreak/>
        <w:t>raza judeţului Iaşi indiferent de subordonarea acestora (de rang naţional, judeţean sau local).</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a) </w:t>
      </w:r>
      <w:r w:rsidRPr="00C23966">
        <w:rPr>
          <w:rFonts w:ascii="Times New Roman" w:eastAsia="Times New Roman" w:hAnsi="Times New Roman" w:cs="Times New Roman"/>
          <w:i/>
          <w:iCs/>
          <w:sz w:val="28"/>
          <w:szCs w:val="28"/>
          <w:lang w:eastAsia="fr-FR"/>
        </w:rPr>
        <w:t>Din perspectivă instituţională,</w:t>
      </w:r>
      <w:r w:rsidRPr="00C23966">
        <w:rPr>
          <w:rFonts w:ascii="Times New Roman" w:eastAsia="Times New Roman" w:hAnsi="Times New Roman" w:cs="Times New Roman"/>
          <w:sz w:val="28"/>
          <w:szCs w:val="28"/>
          <w:lang w:eastAsia="fr-FR"/>
        </w:rPr>
        <w:t xml:space="preserve"> Iaşul este pe poziţia secundă în ţară, după Bucureşti, ca număr de instituţii şi ca număr de oameni angajaţi efectiv în acestea. De asemenea, instituţiile profesioniste de cultură sînt grupate în trei categorii: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w:t>
      </w:r>
      <w:r w:rsidRPr="00C23966">
        <w:rPr>
          <w:rFonts w:ascii="Times New Roman" w:eastAsia="Times New Roman" w:hAnsi="Times New Roman" w:cs="Times New Roman"/>
          <w:b/>
          <w:bCs/>
          <w:sz w:val="28"/>
          <w:szCs w:val="28"/>
          <w:lang w:eastAsia="fr-FR"/>
        </w:rPr>
        <w:t>A. Instituţii de cultură de interes naţional</w:t>
      </w:r>
      <w:r w:rsidRPr="00C23966">
        <w:rPr>
          <w:rFonts w:ascii="Times New Roman" w:eastAsia="Times New Roman" w:hAnsi="Times New Roman" w:cs="Times New Roman"/>
          <w:sz w:val="28"/>
          <w:szCs w:val="28"/>
          <w:lang w:eastAsia="fr-FR"/>
        </w:rPr>
        <w:t>, care sînt finanţate direct de Ministerul Culturii fiind în subordinea administrativă, financiară şi profesională a acestuia şi cu care Inspectoratul pentru cultură are doar relaţii de colaborare, sprijinind financiar sau logistic programe comune sau individuale. Aceste instituţii sînt:</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Complexul muzeal naţional "Moldova", instituţie care are 4 secţii distincte: Muzeul de istorie (Palatul culturii, Muzeul Unirii, Palatul de la Ruginoasa, Muzeul Kogălniceanu); Muzeul de artă (Palatul culturii, Galeria "Victoria), Muzeul de etnografie (Palatul culturii) şi Muzeul tehnicii - înregistrarea şi redarea sunetului - (Palatul culturii).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Teatrul Naţional "Vasile Alecsandri"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Opera Româna Iaşi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w:t>
      </w:r>
      <w:r w:rsidRPr="00C23966">
        <w:rPr>
          <w:rFonts w:ascii="Times New Roman" w:eastAsia="Times New Roman" w:hAnsi="Times New Roman" w:cs="Times New Roman"/>
          <w:b/>
          <w:bCs/>
          <w:sz w:val="28"/>
          <w:szCs w:val="28"/>
          <w:lang w:eastAsia="fr-FR"/>
        </w:rPr>
        <w:t>B. Instituţii de cultură de interes judeţean</w:t>
      </w:r>
      <w:r w:rsidRPr="00C23966">
        <w:rPr>
          <w:rFonts w:ascii="Times New Roman" w:eastAsia="Times New Roman" w:hAnsi="Times New Roman" w:cs="Times New Roman"/>
          <w:sz w:val="28"/>
          <w:szCs w:val="28"/>
          <w:lang w:eastAsia="fr-FR"/>
        </w:rPr>
        <w:t>, care sînt finanţate de Consiliul judeţean Iaşi fiind în subordinea financiară şi administrativă a acestuia, activitatea lor fiind coordonată şi sprijinită din punct de vedere metodologic, ştiinţific şi logistic de Inspectoratul pentru cultură:</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Muzeul literaturii Iaşi care cuprinde cea mai întinsă reţea de muzee literare şi case memoriale din ţară (13 obiective)</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Biblioteca judeţeană "Gh. Asachi" din Iaşi care are un sediu central (Palatul culturii) filiale municipale (3 în Iaşi şi 2 în Paşcani), orăşeneşti (Tg. Frumos, Hîrlău) şi filiale comunale (84) pe tot cuprinsul judeţelui</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Filarmonica "Moldova"</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Teatrul pentru copii şi tineret "Luceafărul"</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Şcoala de arte</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w:t>
      </w:r>
      <w:r w:rsidRPr="00C23966">
        <w:rPr>
          <w:rFonts w:ascii="Times New Roman" w:eastAsia="Times New Roman" w:hAnsi="Times New Roman" w:cs="Times New Roman"/>
          <w:b/>
          <w:bCs/>
          <w:sz w:val="28"/>
          <w:szCs w:val="28"/>
          <w:lang w:eastAsia="fr-FR"/>
        </w:rPr>
        <w:t>C. Instituţii de cultură de interes local</w:t>
      </w:r>
      <w:r w:rsidRPr="00C23966">
        <w:rPr>
          <w:rFonts w:ascii="Times New Roman" w:eastAsia="Times New Roman" w:hAnsi="Times New Roman" w:cs="Times New Roman"/>
          <w:sz w:val="28"/>
          <w:szCs w:val="28"/>
          <w:lang w:eastAsia="fr-FR"/>
        </w:rPr>
        <w:t xml:space="preserve"> (case de cultură, cămine culturale), care sunt finanţate de consiliile municipale sau locale faţă de care sînt subordonate financiar şi administrativ, Inspectoratul coordonînd activitatea lor din punct de vedere ştiinţific, metodologic şi formativ.</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eastAsia="fr-FR"/>
        </w:rPr>
        <w:t xml:space="preserve">      </w:t>
      </w:r>
      <w:proofErr w:type="gramStart"/>
      <w:r w:rsidRPr="00C23966">
        <w:rPr>
          <w:rFonts w:ascii="Times New Roman" w:eastAsia="Times New Roman" w:hAnsi="Times New Roman" w:cs="Times New Roman"/>
          <w:sz w:val="28"/>
          <w:szCs w:val="28"/>
          <w:lang w:eastAsia="fr-FR"/>
        </w:rPr>
        <w:t>La</w:t>
      </w:r>
      <w:proofErr w:type="gramEnd"/>
      <w:r w:rsidRPr="00C23966">
        <w:rPr>
          <w:rFonts w:ascii="Times New Roman" w:eastAsia="Times New Roman" w:hAnsi="Times New Roman" w:cs="Times New Roman"/>
          <w:sz w:val="28"/>
          <w:szCs w:val="28"/>
          <w:lang w:eastAsia="fr-FR"/>
        </w:rPr>
        <w:t xml:space="preserve"> aceste instituţii profesioniste se adaugă şi </w:t>
      </w:r>
      <w:r w:rsidRPr="00C23966">
        <w:rPr>
          <w:rFonts w:ascii="Times New Roman" w:eastAsia="Times New Roman" w:hAnsi="Times New Roman" w:cs="Times New Roman"/>
          <w:b/>
          <w:bCs/>
          <w:sz w:val="28"/>
          <w:szCs w:val="28"/>
          <w:lang w:eastAsia="fr-FR"/>
        </w:rPr>
        <w:t>organizaţiile neguvernamentale</w:t>
      </w:r>
      <w:r w:rsidRPr="00C23966">
        <w:rPr>
          <w:rFonts w:ascii="Times New Roman" w:eastAsia="Times New Roman" w:hAnsi="Times New Roman" w:cs="Times New Roman"/>
          <w:sz w:val="28"/>
          <w:szCs w:val="28"/>
          <w:lang w:eastAsia="fr-FR"/>
        </w:rPr>
        <w:t xml:space="preserve">, în Iaşi fiind înregistarte peste 2000 de fundaţii, asociaţii, ligi etc. a căror activitate este declarată în domeniul cultural. </w:t>
      </w:r>
      <w:r w:rsidRPr="00C23966">
        <w:rPr>
          <w:rFonts w:ascii="Times New Roman" w:eastAsia="Times New Roman" w:hAnsi="Times New Roman" w:cs="Times New Roman"/>
          <w:sz w:val="28"/>
          <w:szCs w:val="28"/>
          <w:lang w:val="en-US" w:eastAsia="fr-FR"/>
        </w:rPr>
        <w:t>Dintre acestea, singurele cu care Inspectoratul a colaborat sunt:</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Societatea culturală "Junimea ' 90"</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Fundaţia Coregrafică Română din Iaşi</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Asociaţiunea "Astra" Iaşi</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Asociaţia "Ginta latină"</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lastRenderedPageBreak/>
        <w:t>        Fundaţia "Mihai Viteazul"</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Fundaţia "Petre Andrei"</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Fundaţia academică "A.D. Xenopol"</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xml:space="preserve">        Fundaţia culturală "Eugen </w:t>
      </w:r>
      <w:proofErr w:type="gramStart"/>
      <w:r w:rsidRPr="00C23966">
        <w:rPr>
          <w:rFonts w:ascii="Times New Roman" w:eastAsia="Times New Roman" w:hAnsi="Times New Roman" w:cs="Times New Roman"/>
          <w:sz w:val="28"/>
          <w:szCs w:val="28"/>
          <w:lang w:val="en-US" w:eastAsia="fr-FR"/>
        </w:rPr>
        <w:t>Ştefan</w:t>
      </w:r>
      <w:proofErr w:type="gramEnd"/>
      <w:r w:rsidRPr="00C23966">
        <w:rPr>
          <w:rFonts w:ascii="Times New Roman" w:eastAsia="Times New Roman" w:hAnsi="Times New Roman" w:cs="Times New Roman"/>
          <w:sz w:val="28"/>
          <w:szCs w:val="28"/>
          <w:lang w:val="en-US" w:eastAsia="fr-FR"/>
        </w:rPr>
        <w:t xml:space="preserve"> Bouşcă"</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Liga pentru cultura românilor din Bucovina</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Societatea culturală "Plai mioritic"</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Societatea culturală "Pro Basarabia şi Bucovina"</w:t>
      </w:r>
    </w:p>
    <w:p w:rsidR="00331031" w:rsidRPr="00C23966" w:rsidRDefault="00331031" w:rsidP="00331031">
      <w:pPr>
        <w:spacing w:after="0" w:line="240" w:lineRule="auto"/>
        <w:rPr>
          <w:rFonts w:ascii="Times New Roman" w:eastAsia="Times New Roman" w:hAnsi="Times New Roman" w:cs="Times New Roman"/>
          <w:sz w:val="28"/>
          <w:szCs w:val="28"/>
          <w:lang w:val="en-US" w:eastAsia="fr-FR"/>
        </w:rPr>
      </w:pPr>
      <w:r w:rsidRPr="00C23966">
        <w:rPr>
          <w:rFonts w:ascii="Times New Roman" w:eastAsia="Times New Roman" w:hAnsi="Times New Roman" w:cs="Times New Roman"/>
          <w:sz w:val="28"/>
          <w:szCs w:val="28"/>
          <w:lang w:val="en-US" w:eastAsia="fr-FR"/>
        </w:rPr>
        <w:t>        Societatea culturală "Cultura fără frontiere"</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val="en-US" w:eastAsia="fr-FR"/>
        </w:rPr>
        <w:t xml:space="preserve">        </w:t>
      </w:r>
      <w:r w:rsidRPr="00C23966">
        <w:rPr>
          <w:rFonts w:ascii="Times New Roman" w:eastAsia="Times New Roman" w:hAnsi="Times New Roman" w:cs="Times New Roman"/>
          <w:sz w:val="28"/>
          <w:szCs w:val="28"/>
          <w:lang w:eastAsia="fr-FR"/>
        </w:rPr>
        <w:t>Fundaţia culturală "Emil Alexandrescu"</w:t>
      </w:r>
    </w:p>
    <w:p w:rsidR="00331031" w:rsidRPr="00C23966" w:rsidRDefault="00331031" w:rsidP="00331031">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w:t>
      </w:r>
    </w:p>
    <w:p w:rsidR="00331031" w:rsidRPr="00C23966" w:rsidRDefault="00331031" w:rsidP="00BF29B0">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Oraş cu o veche tradiţie culturală, Iaşul beneficiază de un public larg, divers structurat şi destul de neomogen. </w:t>
      </w:r>
    </w:p>
    <w:p w:rsidR="00331031" w:rsidRPr="00C23966" w:rsidRDefault="00331031" w:rsidP="00BF29B0">
      <w:pPr>
        <w:spacing w:after="0" w:line="240" w:lineRule="auto"/>
        <w:rPr>
          <w:rFonts w:ascii="Times New Roman" w:eastAsia="Times New Roman" w:hAnsi="Times New Roman" w:cs="Times New Roman"/>
          <w:sz w:val="28"/>
          <w:szCs w:val="28"/>
          <w:lang w:eastAsia="fr-FR"/>
        </w:rPr>
      </w:pPr>
      <w:r w:rsidRPr="00C23966">
        <w:rPr>
          <w:rFonts w:ascii="Times New Roman" w:eastAsia="Times New Roman" w:hAnsi="Times New Roman" w:cs="Times New Roman"/>
          <w:sz w:val="28"/>
          <w:szCs w:val="28"/>
          <w:lang w:eastAsia="fr-FR"/>
        </w:rPr>
        <w:t xml:space="preserve">        </w:t>
      </w:r>
    </w:p>
    <w:p w:rsidR="0085046B" w:rsidRPr="00C23966" w:rsidRDefault="00331031" w:rsidP="00BF29B0">
      <w:pPr>
        <w:spacing w:after="0" w:line="240" w:lineRule="auto"/>
        <w:rPr>
          <w:rFonts w:ascii="Times New Roman" w:hAnsi="Times New Roman" w:cs="Times New Roman"/>
          <w:sz w:val="28"/>
          <w:szCs w:val="28"/>
        </w:rPr>
      </w:pPr>
      <w:r w:rsidRPr="00C23966">
        <w:rPr>
          <w:rFonts w:ascii="Times New Roman" w:eastAsia="Times New Roman" w:hAnsi="Times New Roman" w:cs="Times New Roman"/>
          <w:sz w:val="28"/>
          <w:szCs w:val="28"/>
          <w:lang w:eastAsia="fr-FR"/>
        </w:rPr>
        <w:t> </w:t>
      </w:r>
    </w:p>
    <w:p w:rsidR="00BF29B0" w:rsidRPr="00C23966" w:rsidRDefault="00BF29B0">
      <w:pPr>
        <w:rPr>
          <w:rFonts w:ascii="Times New Roman" w:hAnsi="Times New Roman" w:cs="Times New Roman"/>
          <w:sz w:val="28"/>
          <w:szCs w:val="28"/>
        </w:rPr>
      </w:pPr>
    </w:p>
    <w:sectPr w:rsidR="00BF29B0" w:rsidRPr="00C23966" w:rsidSect="008504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compat/>
  <w:rsids>
    <w:rsidRoot w:val="00331031"/>
    <w:rsid w:val="00146B9B"/>
    <w:rsid w:val="002C1333"/>
    <w:rsid w:val="00331031"/>
    <w:rsid w:val="003D4720"/>
    <w:rsid w:val="004B0503"/>
    <w:rsid w:val="005821BE"/>
    <w:rsid w:val="006F7505"/>
    <w:rsid w:val="007A5510"/>
    <w:rsid w:val="0085046B"/>
    <w:rsid w:val="00BF29B0"/>
    <w:rsid w:val="00C23966"/>
    <w:rsid w:val="00EB18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3896</Words>
  <Characters>21433</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macfly1973</dc:creator>
  <cp:lastModifiedBy>macfly1973</cp:lastModifiedBy>
  <cp:revision>6</cp:revision>
  <cp:lastPrinted>2010-07-08T14:54:00Z</cp:lastPrinted>
  <dcterms:created xsi:type="dcterms:W3CDTF">2010-07-07T08:55:00Z</dcterms:created>
  <dcterms:modified xsi:type="dcterms:W3CDTF">2010-07-08T15:00:00Z</dcterms:modified>
</cp:coreProperties>
</file>