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93" w:rsidRPr="00422893" w:rsidRDefault="00422893" w:rsidP="00422893">
      <w:pPr>
        <w:spacing w:after="0" w:line="240" w:lineRule="auto"/>
        <w:ind w:firstLine="360"/>
        <w:jc w:val="both"/>
        <w:rPr>
          <w:rFonts w:eastAsia="Times New Roman"/>
          <w:lang w:eastAsia="el-GR"/>
        </w:rPr>
      </w:pPr>
      <w:r>
        <w:rPr>
          <w:rFonts w:ascii="Cambria" w:eastAsia="Times New Roman" w:hAnsi="Cambria"/>
          <w:bCs/>
          <w:lang w:eastAsia="el-GR"/>
        </w:rPr>
        <w:t xml:space="preserve">Η Διεύθυνση Δευτεροβάθμιας </w:t>
      </w:r>
      <w:r w:rsidRPr="00422893">
        <w:rPr>
          <w:rFonts w:ascii="Cambria" w:eastAsia="Times New Roman" w:hAnsi="Cambria"/>
          <w:bCs/>
          <w:lang w:eastAsia="el-GR"/>
        </w:rPr>
        <w:t xml:space="preserve"> Εκπαίδευσης Γ΄ Αθήνας υπάγεται στην εμβέλεια των παρακάτω Κ.Π.Ε.: 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lang w:eastAsia="el-GR"/>
        </w:rPr>
        <w:t>1)</w:t>
      </w:r>
      <w:r w:rsidRPr="00422893">
        <w:rPr>
          <w:rFonts w:eastAsia="Cambria"/>
          <w:b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>Κ.Π.Ε. Αργυρούπολης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2)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 xml:space="preserve">Κ.Π.Ε. Δραπετσώνας- </w:t>
      </w:r>
      <w:proofErr w:type="spellStart"/>
      <w:r w:rsidRPr="00422893">
        <w:rPr>
          <w:rFonts w:ascii="Cambria" w:eastAsia="Times New Roman" w:hAnsi="Cambria"/>
          <w:b/>
          <w:bCs/>
          <w:lang w:eastAsia="el-GR"/>
        </w:rPr>
        <w:t>Τροιζήνας</w:t>
      </w:r>
      <w:proofErr w:type="spellEnd"/>
      <w:r w:rsidRPr="00422893">
        <w:rPr>
          <w:rFonts w:ascii="Cambria" w:eastAsia="Times New Roman" w:hAnsi="Cambria"/>
          <w:b/>
          <w:bCs/>
          <w:lang w:eastAsia="el-GR"/>
        </w:rPr>
        <w:t xml:space="preserve"> Μεθάνων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3)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>Κ.Π.Ε. Λαυρίου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4)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>Κ.Π.Ε. Ελευσίνας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5)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 xml:space="preserve">Κ.Π.Ε. </w:t>
      </w:r>
      <w:proofErr w:type="spellStart"/>
      <w:r>
        <w:rPr>
          <w:rFonts w:ascii="Cambria" w:eastAsia="Times New Roman" w:hAnsi="Cambria"/>
          <w:b/>
          <w:bCs/>
          <w:lang w:eastAsia="el-GR"/>
        </w:rPr>
        <w:t>Αμφισσας</w:t>
      </w:r>
      <w:proofErr w:type="spellEnd"/>
    </w:p>
    <w:p w:rsidR="00422893" w:rsidRPr="00D806B0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6)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 xml:space="preserve">Κ.Π.Ε. </w:t>
      </w:r>
      <w:proofErr w:type="spellStart"/>
      <w:r w:rsidRPr="00422893">
        <w:rPr>
          <w:rFonts w:ascii="Cambria" w:eastAsia="Times New Roman" w:hAnsi="Cambria"/>
          <w:b/>
          <w:bCs/>
          <w:lang w:eastAsia="el-GR"/>
        </w:rPr>
        <w:t>Ακράτας</w:t>
      </w:r>
      <w:proofErr w:type="spellEnd"/>
      <w:r w:rsidR="00D806B0" w:rsidRPr="00D806B0">
        <w:rPr>
          <w:rFonts w:ascii="Cambria" w:eastAsia="Times New Roman" w:hAnsi="Cambria"/>
          <w:b/>
          <w:bCs/>
          <w:lang w:eastAsia="el-GR"/>
        </w:rPr>
        <w:t xml:space="preserve">- </w:t>
      </w:r>
      <w:proofErr w:type="spellStart"/>
      <w:r w:rsidR="00D806B0" w:rsidRPr="00422893">
        <w:rPr>
          <w:rFonts w:ascii="Cambria" w:eastAsia="Times New Roman" w:hAnsi="Cambria"/>
          <w:b/>
          <w:bCs/>
          <w:lang w:eastAsia="el-GR"/>
        </w:rPr>
        <w:t>Κλειτορίας</w:t>
      </w:r>
      <w:proofErr w:type="spellEnd"/>
      <w:r w:rsidR="00D806B0" w:rsidRPr="00422893">
        <w:rPr>
          <w:rFonts w:ascii="Cambria" w:eastAsia="Times New Roman" w:hAnsi="Cambria"/>
          <w:b/>
          <w:bCs/>
          <w:lang w:eastAsia="el-GR"/>
        </w:rPr>
        <w:t xml:space="preserve"> 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7)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 xml:space="preserve">Κ.Π.Ε. </w:t>
      </w:r>
      <w:proofErr w:type="spellStart"/>
      <w:r w:rsidRPr="00422893">
        <w:rPr>
          <w:rFonts w:ascii="Cambria" w:eastAsia="Times New Roman" w:hAnsi="Cambria"/>
          <w:b/>
          <w:bCs/>
          <w:lang w:eastAsia="el-GR"/>
        </w:rPr>
        <w:t>Καστρίου</w:t>
      </w:r>
      <w:proofErr w:type="spellEnd"/>
      <w:r w:rsidRPr="00422893">
        <w:rPr>
          <w:rFonts w:ascii="Cambria" w:eastAsia="Times New Roman" w:hAnsi="Cambria"/>
          <w:b/>
          <w:bCs/>
          <w:lang w:eastAsia="el-GR"/>
        </w:rPr>
        <w:t xml:space="preserve"> Αρκαδίας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8)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 xml:space="preserve">Κ.Π.Ε. </w:t>
      </w:r>
      <w:r w:rsidR="00945D67">
        <w:rPr>
          <w:rFonts w:ascii="Cambria" w:eastAsia="Times New Roman" w:hAnsi="Cambria"/>
          <w:b/>
          <w:bCs/>
          <w:lang w:eastAsia="el-GR"/>
        </w:rPr>
        <w:t xml:space="preserve">Καρπενησίου </w:t>
      </w:r>
    </w:p>
    <w:p w:rsidR="00422893" w:rsidRPr="00422893" w:rsidRDefault="00422893" w:rsidP="00422893">
      <w:pPr>
        <w:spacing w:after="0" w:line="240" w:lineRule="auto"/>
        <w:ind w:hanging="360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9)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  </w:t>
      </w:r>
      <w:r w:rsidRPr="00422893">
        <w:rPr>
          <w:rFonts w:ascii="Cambria" w:eastAsia="Times New Roman" w:hAnsi="Cambria"/>
          <w:b/>
          <w:bCs/>
          <w:lang w:eastAsia="el-GR"/>
        </w:rPr>
        <w:t>Κ.Π.Ε. Στυλίδας</w:t>
      </w:r>
      <w:r>
        <w:rPr>
          <w:rFonts w:ascii="Cambria" w:eastAsia="Times New Roman" w:hAnsi="Cambria"/>
          <w:b/>
          <w:bCs/>
          <w:lang w:eastAsia="el-GR"/>
        </w:rPr>
        <w:t xml:space="preserve">-Υπάτης </w:t>
      </w:r>
    </w:p>
    <w:p w:rsidR="00422893" w:rsidRPr="00422893" w:rsidRDefault="00422893" w:rsidP="00422893">
      <w:pPr>
        <w:spacing w:after="0" w:line="240" w:lineRule="auto"/>
        <w:ind w:hanging="502"/>
        <w:contextualSpacing/>
        <w:jc w:val="both"/>
        <w:rPr>
          <w:rFonts w:eastAsia="Times New Roman"/>
          <w:lang w:eastAsia="el-GR"/>
        </w:rPr>
      </w:pPr>
      <w:r w:rsidRPr="00422893">
        <w:rPr>
          <w:rFonts w:ascii="Cambria" w:eastAsia="Cambria" w:hAnsi="Cambria" w:cs="Cambria"/>
          <w:b/>
          <w:bCs/>
          <w:lang w:eastAsia="el-GR"/>
        </w:rPr>
        <w:t>10)</w:t>
      </w:r>
      <w:r w:rsidRPr="00422893">
        <w:rPr>
          <w:rFonts w:eastAsia="Cambria"/>
          <w:b/>
          <w:bCs/>
          <w:sz w:val="14"/>
          <w:szCs w:val="14"/>
          <w:lang w:eastAsia="el-GR"/>
        </w:rPr>
        <w:t xml:space="preserve">   </w:t>
      </w:r>
      <w:r w:rsidRPr="00422893">
        <w:rPr>
          <w:rFonts w:ascii="Cambria" w:eastAsia="Times New Roman" w:hAnsi="Cambria"/>
          <w:b/>
          <w:bCs/>
          <w:lang w:eastAsia="el-GR"/>
        </w:rPr>
        <w:t xml:space="preserve">Κ.Π.Ε. </w:t>
      </w:r>
      <w:r>
        <w:rPr>
          <w:rFonts w:ascii="Cambria" w:eastAsia="Times New Roman" w:hAnsi="Cambria"/>
          <w:b/>
          <w:bCs/>
          <w:lang w:eastAsia="el-GR"/>
        </w:rPr>
        <w:t xml:space="preserve"> </w:t>
      </w:r>
      <w:r w:rsidR="0011540D">
        <w:rPr>
          <w:rFonts w:ascii="Cambria" w:eastAsia="Times New Roman" w:hAnsi="Cambria"/>
          <w:b/>
          <w:bCs/>
          <w:lang w:eastAsia="el-GR"/>
        </w:rPr>
        <w:t>Μεσολογγίου- Θέρμου Αιτωλο</w:t>
      </w:r>
      <w:r w:rsidR="00945D67">
        <w:rPr>
          <w:rFonts w:ascii="Cambria" w:eastAsia="Times New Roman" w:hAnsi="Cambria"/>
          <w:b/>
          <w:bCs/>
          <w:lang w:eastAsia="el-GR"/>
        </w:rPr>
        <w:t>ακαρνανίας</w:t>
      </w:r>
    </w:p>
    <w:p w:rsidR="00945D67" w:rsidRDefault="00D806B0" w:rsidP="00422893">
      <w:pPr>
        <w:spacing w:after="0" w:line="240" w:lineRule="auto"/>
        <w:ind w:hanging="502"/>
        <w:contextualSpacing/>
        <w:jc w:val="both"/>
        <w:rPr>
          <w:rFonts w:ascii="Cambria" w:eastAsia="Times New Roman" w:hAnsi="Cambria"/>
          <w:b/>
          <w:bCs/>
          <w:lang w:eastAsia="el-GR"/>
        </w:rPr>
      </w:pPr>
      <w:r>
        <w:rPr>
          <w:rFonts w:ascii="Cambria" w:eastAsia="Cambria" w:hAnsi="Cambria" w:cs="Cambria"/>
          <w:b/>
          <w:bCs/>
          <w:lang w:eastAsia="el-GR"/>
        </w:rPr>
        <w:t>11</w:t>
      </w:r>
      <w:r w:rsidR="00422893" w:rsidRPr="00422893">
        <w:rPr>
          <w:rFonts w:ascii="Cambria" w:eastAsia="Cambria" w:hAnsi="Cambria" w:cs="Cambria"/>
          <w:b/>
          <w:bCs/>
          <w:lang w:eastAsia="el-GR"/>
        </w:rPr>
        <w:t>)</w:t>
      </w:r>
      <w:r w:rsidR="00422893" w:rsidRPr="00422893">
        <w:rPr>
          <w:rFonts w:eastAsia="Cambria"/>
          <w:b/>
          <w:bCs/>
          <w:sz w:val="14"/>
          <w:szCs w:val="14"/>
          <w:lang w:eastAsia="el-GR"/>
        </w:rPr>
        <w:t xml:space="preserve">   </w:t>
      </w:r>
      <w:r w:rsidR="00422893" w:rsidRPr="00422893">
        <w:rPr>
          <w:rFonts w:ascii="Cambria" w:eastAsia="Times New Roman" w:hAnsi="Cambria"/>
          <w:b/>
          <w:bCs/>
          <w:lang w:eastAsia="el-GR"/>
        </w:rPr>
        <w:t xml:space="preserve">Κ.Π.Ε. </w:t>
      </w:r>
      <w:proofErr w:type="spellStart"/>
      <w:r w:rsidR="00422893" w:rsidRPr="00422893">
        <w:rPr>
          <w:rFonts w:ascii="Cambria" w:eastAsia="Times New Roman" w:hAnsi="Cambria"/>
          <w:b/>
          <w:bCs/>
          <w:lang w:eastAsia="el-GR"/>
        </w:rPr>
        <w:t>Ευεργέτουλας</w:t>
      </w:r>
      <w:proofErr w:type="spellEnd"/>
      <w:r w:rsidR="00422893" w:rsidRPr="00422893">
        <w:rPr>
          <w:rFonts w:ascii="Cambria" w:eastAsia="Times New Roman" w:hAnsi="Cambria"/>
          <w:b/>
          <w:bCs/>
          <w:lang w:eastAsia="el-GR"/>
        </w:rPr>
        <w:t xml:space="preserve"> Λέσβου</w:t>
      </w:r>
    </w:p>
    <w:p w:rsidR="0011540D" w:rsidRDefault="0011540D" w:rsidP="0011540D">
      <w:pPr>
        <w:spacing w:after="0" w:line="240" w:lineRule="auto"/>
        <w:ind w:hanging="502"/>
        <w:contextualSpacing/>
        <w:jc w:val="both"/>
        <w:rPr>
          <w:rFonts w:ascii="Cambria" w:eastAsia="Times New Roman" w:hAnsi="Cambria"/>
          <w:b/>
          <w:bCs/>
          <w:lang w:eastAsia="el-GR"/>
        </w:rPr>
      </w:pPr>
      <w:r>
        <w:rPr>
          <w:rFonts w:ascii="Cambria" w:eastAsia="Times New Roman" w:hAnsi="Cambria"/>
          <w:b/>
          <w:bCs/>
          <w:lang w:eastAsia="el-GR"/>
        </w:rPr>
        <w:t>12)</w:t>
      </w:r>
      <w:r w:rsidRPr="00721171">
        <w:rPr>
          <w:rFonts w:ascii="Cambria" w:eastAsia="Times New Roman" w:hAnsi="Cambria"/>
          <w:b/>
          <w:bCs/>
          <w:lang w:eastAsia="el-GR"/>
        </w:rPr>
        <w:t xml:space="preserve"> </w:t>
      </w:r>
      <w:r>
        <w:rPr>
          <w:rFonts w:ascii="Cambria" w:eastAsia="Times New Roman" w:hAnsi="Cambria"/>
          <w:b/>
          <w:bCs/>
          <w:lang w:eastAsia="el-GR"/>
        </w:rPr>
        <w:t xml:space="preserve">Κ.Π.Ε. </w:t>
      </w:r>
      <w:proofErr w:type="spellStart"/>
      <w:r>
        <w:rPr>
          <w:rFonts w:ascii="Cambria" w:eastAsia="Times New Roman" w:hAnsi="Cambria"/>
          <w:b/>
          <w:bCs/>
          <w:lang w:eastAsia="el-GR"/>
        </w:rPr>
        <w:t>Ομηρούπολης</w:t>
      </w:r>
      <w:proofErr w:type="spellEnd"/>
      <w:r>
        <w:rPr>
          <w:rFonts w:ascii="Cambria" w:eastAsia="Times New Roman" w:hAnsi="Cambria"/>
          <w:b/>
          <w:bCs/>
          <w:lang w:eastAsia="el-GR"/>
        </w:rPr>
        <w:t xml:space="preserve"> Χίου</w:t>
      </w:r>
    </w:p>
    <w:p w:rsidR="00945D67" w:rsidRDefault="0011540D" w:rsidP="00422893">
      <w:pPr>
        <w:spacing w:after="0" w:line="240" w:lineRule="auto"/>
        <w:ind w:hanging="502"/>
        <w:contextualSpacing/>
        <w:jc w:val="both"/>
        <w:rPr>
          <w:rFonts w:ascii="Cambria" w:eastAsia="Times New Roman" w:hAnsi="Cambria"/>
          <w:b/>
          <w:bCs/>
          <w:lang w:eastAsia="el-GR"/>
        </w:rPr>
      </w:pPr>
      <w:r>
        <w:rPr>
          <w:rFonts w:ascii="Cambria" w:eastAsia="Times New Roman" w:hAnsi="Cambria"/>
          <w:b/>
          <w:bCs/>
          <w:lang w:eastAsia="el-GR"/>
        </w:rPr>
        <w:t>13</w:t>
      </w:r>
      <w:r w:rsidR="00945D67">
        <w:rPr>
          <w:rFonts w:ascii="Cambria" w:eastAsia="Times New Roman" w:hAnsi="Cambria"/>
          <w:b/>
          <w:bCs/>
          <w:lang w:eastAsia="el-GR"/>
        </w:rPr>
        <w:t xml:space="preserve">) Κ.Π.Ε. </w:t>
      </w:r>
      <w:proofErr w:type="spellStart"/>
      <w:r>
        <w:rPr>
          <w:rFonts w:ascii="Cambria" w:eastAsia="Times New Roman" w:hAnsi="Cambria"/>
          <w:b/>
          <w:bCs/>
          <w:lang w:eastAsia="el-GR"/>
        </w:rPr>
        <w:t>Βελβεντού</w:t>
      </w:r>
      <w:proofErr w:type="spellEnd"/>
      <w:r>
        <w:rPr>
          <w:rFonts w:ascii="Cambria" w:eastAsia="Times New Roman" w:hAnsi="Cambria"/>
          <w:b/>
          <w:bCs/>
          <w:lang w:eastAsia="el-GR"/>
        </w:rPr>
        <w:t xml:space="preserve">- Σιάτιστας </w:t>
      </w:r>
      <w:r w:rsidR="00945D67">
        <w:rPr>
          <w:rFonts w:ascii="Cambria" w:eastAsia="Times New Roman" w:hAnsi="Cambria"/>
          <w:b/>
          <w:bCs/>
          <w:lang w:eastAsia="el-GR"/>
        </w:rPr>
        <w:t xml:space="preserve"> </w:t>
      </w:r>
    </w:p>
    <w:p w:rsidR="001F6B32" w:rsidRDefault="00D806B0" w:rsidP="00422893">
      <w:pPr>
        <w:spacing w:after="0" w:line="240" w:lineRule="auto"/>
        <w:ind w:hanging="502"/>
        <w:contextualSpacing/>
        <w:jc w:val="both"/>
        <w:rPr>
          <w:rFonts w:ascii="Cambria" w:eastAsia="Times New Roman" w:hAnsi="Cambria"/>
          <w:b/>
          <w:bCs/>
          <w:lang w:eastAsia="el-GR"/>
        </w:rPr>
      </w:pPr>
      <w:r>
        <w:rPr>
          <w:rFonts w:ascii="Cambria" w:eastAsia="Times New Roman" w:hAnsi="Cambria"/>
          <w:b/>
          <w:bCs/>
          <w:lang w:eastAsia="el-GR"/>
        </w:rPr>
        <w:t>1</w:t>
      </w:r>
      <w:r w:rsidR="0011540D">
        <w:rPr>
          <w:rFonts w:ascii="Cambria" w:eastAsia="Times New Roman" w:hAnsi="Cambria"/>
          <w:b/>
          <w:bCs/>
          <w:lang w:eastAsia="el-GR"/>
        </w:rPr>
        <w:t>4</w:t>
      </w:r>
      <w:r w:rsidR="001F6B32">
        <w:rPr>
          <w:rFonts w:ascii="Cambria" w:eastAsia="Times New Roman" w:hAnsi="Cambria"/>
          <w:b/>
          <w:bCs/>
          <w:lang w:eastAsia="el-GR"/>
        </w:rPr>
        <w:t xml:space="preserve">) Κ.Π.Ε. </w:t>
      </w:r>
      <w:proofErr w:type="spellStart"/>
      <w:r w:rsidR="001F6B32">
        <w:rPr>
          <w:rFonts w:ascii="Cambria" w:eastAsia="Times New Roman" w:hAnsi="Cambria"/>
          <w:b/>
          <w:bCs/>
          <w:lang w:eastAsia="el-GR"/>
        </w:rPr>
        <w:t>Σικυωνίων</w:t>
      </w:r>
      <w:proofErr w:type="spellEnd"/>
      <w:r w:rsidR="001F6B32">
        <w:rPr>
          <w:rFonts w:ascii="Cambria" w:eastAsia="Times New Roman" w:hAnsi="Cambria"/>
          <w:b/>
          <w:bCs/>
          <w:lang w:eastAsia="el-GR"/>
        </w:rPr>
        <w:t xml:space="preserve"> Κορινθίας </w:t>
      </w:r>
    </w:p>
    <w:p w:rsidR="001F6B32" w:rsidRDefault="0011540D" w:rsidP="00422893">
      <w:pPr>
        <w:spacing w:after="0" w:line="240" w:lineRule="auto"/>
        <w:ind w:hanging="502"/>
        <w:contextualSpacing/>
        <w:jc w:val="both"/>
        <w:rPr>
          <w:rFonts w:ascii="Cambria" w:eastAsia="Times New Roman" w:hAnsi="Cambria"/>
          <w:b/>
          <w:bCs/>
          <w:lang w:eastAsia="el-GR"/>
        </w:rPr>
      </w:pPr>
      <w:r>
        <w:rPr>
          <w:rFonts w:ascii="Cambria" w:eastAsia="Times New Roman" w:hAnsi="Cambria"/>
          <w:b/>
          <w:bCs/>
          <w:lang w:eastAsia="el-GR"/>
        </w:rPr>
        <w:t>15</w:t>
      </w:r>
      <w:r w:rsidR="001F6B32">
        <w:rPr>
          <w:rFonts w:ascii="Cambria" w:eastAsia="Times New Roman" w:hAnsi="Cambria"/>
          <w:b/>
          <w:bCs/>
          <w:lang w:eastAsia="el-GR"/>
        </w:rPr>
        <w:t>) Κ.Π.Ε. Ανωγείων Ρεθύμνου</w:t>
      </w:r>
    </w:p>
    <w:p w:rsidR="001F6B32" w:rsidRDefault="0011540D" w:rsidP="00422893">
      <w:pPr>
        <w:spacing w:after="0" w:line="240" w:lineRule="auto"/>
        <w:ind w:hanging="502"/>
        <w:contextualSpacing/>
        <w:jc w:val="both"/>
        <w:rPr>
          <w:rFonts w:ascii="Cambria" w:eastAsia="Times New Roman" w:hAnsi="Cambria"/>
          <w:b/>
          <w:bCs/>
          <w:lang w:eastAsia="el-GR"/>
        </w:rPr>
      </w:pPr>
      <w:r>
        <w:rPr>
          <w:rFonts w:ascii="Cambria" w:eastAsia="Times New Roman" w:hAnsi="Cambria"/>
          <w:b/>
          <w:bCs/>
          <w:lang w:eastAsia="el-GR"/>
        </w:rPr>
        <w:t>16</w:t>
      </w:r>
      <w:r w:rsidR="001F6B32">
        <w:rPr>
          <w:rFonts w:ascii="Cambria" w:eastAsia="Times New Roman" w:hAnsi="Cambria"/>
          <w:b/>
          <w:bCs/>
          <w:lang w:eastAsia="el-GR"/>
        </w:rPr>
        <w:t>)</w:t>
      </w:r>
      <w:r w:rsidR="001F6B32" w:rsidRPr="001F6B32">
        <w:rPr>
          <w:rFonts w:ascii="Cambria" w:eastAsia="Times New Roman" w:hAnsi="Cambria"/>
          <w:b/>
          <w:bCs/>
          <w:lang w:eastAsia="el-GR"/>
        </w:rPr>
        <w:t xml:space="preserve"> </w:t>
      </w:r>
      <w:r w:rsidR="001F6B32">
        <w:rPr>
          <w:rFonts w:ascii="Cambria" w:eastAsia="Times New Roman" w:hAnsi="Cambria"/>
          <w:b/>
          <w:bCs/>
          <w:lang w:eastAsia="el-GR"/>
        </w:rPr>
        <w:t>Κ.Π.Ε. Αρχανών</w:t>
      </w:r>
      <w:r w:rsidR="00D806B0" w:rsidRPr="00D806B0">
        <w:rPr>
          <w:rFonts w:ascii="Cambria" w:eastAsia="Times New Roman" w:hAnsi="Cambria"/>
          <w:b/>
          <w:bCs/>
          <w:lang w:eastAsia="el-GR"/>
        </w:rPr>
        <w:t xml:space="preserve">- </w:t>
      </w:r>
      <w:proofErr w:type="spellStart"/>
      <w:r w:rsidR="00D806B0" w:rsidRPr="00D806B0">
        <w:rPr>
          <w:rFonts w:ascii="Cambria" w:eastAsia="Times New Roman" w:hAnsi="Cambria"/>
          <w:b/>
          <w:bCs/>
          <w:lang w:eastAsia="el-GR"/>
        </w:rPr>
        <w:t>Ρο</w:t>
      </w:r>
      <w:r w:rsidR="00D806B0">
        <w:rPr>
          <w:rFonts w:ascii="Cambria" w:eastAsia="Times New Roman" w:hAnsi="Cambria"/>
          <w:b/>
          <w:bCs/>
          <w:lang w:eastAsia="el-GR"/>
        </w:rPr>
        <w:t>ύβα</w:t>
      </w:r>
      <w:proofErr w:type="spellEnd"/>
      <w:r w:rsidR="00D806B0">
        <w:rPr>
          <w:rFonts w:ascii="Cambria" w:eastAsia="Times New Roman" w:hAnsi="Cambria"/>
          <w:b/>
          <w:bCs/>
          <w:lang w:eastAsia="el-GR"/>
        </w:rPr>
        <w:t>- Γουβών</w:t>
      </w:r>
      <w:r w:rsidR="001F6B32">
        <w:rPr>
          <w:rFonts w:ascii="Cambria" w:eastAsia="Times New Roman" w:hAnsi="Cambria"/>
          <w:b/>
          <w:bCs/>
          <w:lang w:eastAsia="el-GR"/>
        </w:rPr>
        <w:t xml:space="preserve"> Ηρακλείου</w:t>
      </w:r>
    </w:p>
    <w:p w:rsidR="00721171" w:rsidRDefault="00D806B0" w:rsidP="00422893">
      <w:pPr>
        <w:spacing w:after="0" w:line="240" w:lineRule="auto"/>
        <w:ind w:hanging="502"/>
        <w:contextualSpacing/>
        <w:jc w:val="both"/>
        <w:rPr>
          <w:rFonts w:ascii="Cambria" w:eastAsia="Times New Roman" w:hAnsi="Cambria"/>
          <w:b/>
          <w:bCs/>
          <w:lang w:eastAsia="el-GR"/>
        </w:rPr>
      </w:pPr>
      <w:r>
        <w:rPr>
          <w:rFonts w:ascii="Cambria" w:eastAsia="Times New Roman" w:hAnsi="Cambria"/>
          <w:b/>
          <w:bCs/>
          <w:lang w:eastAsia="el-GR"/>
        </w:rPr>
        <w:t>17</w:t>
      </w:r>
      <w:r w:rsidR="00721171">
        <w:rPr>
          <w:rFonts w:ascii="Cambria" w:eastAsia="Times New Roman" w:hAnsi="Cambria"/>
          <w:b/>
          <w:bCs/>
          <w:lang w:eastAsia="el-GR"/>
        </w:rPr>
        <w:t>)</w:t>
      </w:r>
      <w:r w:rsidR="00721171" w:rsidRPr="00721171">
        <w:rPr>
          <w:rFonts w:ascii="Cambria" w:eastAsia="Times New Roman" w:hAnsi="Cambria"/>
          <w:b/>
          <w:bCs/>
          <w:lang w:eastAsia="el-GR"/>
        </w:rPr>
        <w:t xml:space="preserve"> </w:t>
      </w:r>
      <w:r w:rsidR="00721171">
        <w:rPr>
          <w:rFonts w:ascii="Cambria" w:eastAsia="Times New Roman" w:hAnsi="Cambria"/>
          <w:b/>
          <w:bCs/>
          <w:lang w:eastAsia="el-GR"/>
        </w:rPr>
        <w:t xml:space="preserve">Κ.Π.Ε. </w:t>
      </w:r>
      <w:proofErr w:type="spellStart"/>
      <w:r w:rsidR="00721171">
        <w:rPr>
          <w:rFonts w:ascii="Cambria" w:eastAsia="Times New Roman" w:hAnsi="Cambria"/>
          <w:b/>
          <w:bCs/>
          <w:lang w:eastAsia="el-GR"/>
        </w:rPr>
        <w:t>Λιθακιάς</w:t>
      </w:r>
      <w:proofErr w:type="spellEnd"/>
      <w:r w:rsidR="00721171">
        <w:rPr>
          <w:rFonts w:ascii="Cambria" w:eastAsia="Times New Roman" w:hAnsi="Cambria"/>
          <w:b/>
          <w:bCs/>
          <w:lang w:eastAsia="el-GR"/>
        </w:rPr>
        <w:t xml:space="preserve"> Ζακύνθου </w:t>
      </w:r>
    </w:p>
    <w:p w:rsidR="00721171" w:rsidRPr="00422893" w:rsidRDefault="00D806B0" w:rsidP="00422893">
      <w:pPr>
        <w:spacing w:after="0" w:line="240" w:lineRule="auto"/>
        <w:ind w:hanging="502"/>
        <w:contextualSpacing/>
        <w:jc w:val="both"/>
        <w:rPr>
          <w:rFonts w:eastAsia="Times New Roman"/>
          <w:lang w:eastAsia="el-GR"/>
        </w:rPr>
      </w:pPr>
      <w:r>
        <w:rPr>
          <w:rFonts w:ascii="Cambria" w:eastAsia="Times New Roman" w:hAnsi="Cambria"/>
          <w:b/>
          <w:bCs/>
          <w:lang w:eastAsia="el-GR"/>
        </w:rPr>
        <w:t>18</w:t>
      </w:r>
      <w:r w:rsidR="00721171">
        <w:rPr>
          <w:rFonts w:ascii="Cambria" w:eastAsia="Times New Roman" w:hAnsi="Cambria"/>
          <w:b/>
          <w:bCs/>
          <w:lang w:eastAsia="el-GR"/>
        </w:rPr>
        <w:t xml:space="preserve">) Κ.Π.Ε. </w:t>
      </w:r>
      <w:proofErr w:type="spellStart"/>
      <w:r w:rsidR="00721171">
        <w:rPr>
          <w:rFonts w:ascii="Cambria" w:eastAsia="Times New Roman" w:hAnsi="Cambria"/>
          <w:b/>
          <w:bCs/>
          <w:lang w:eastAsia="el-GR"/>
        </w:rPr>
        <w:t>Σφακιωτών</w:t>
      </w:r>
      <w:proofErr w:type="spellEnd"/>
      <w:r w:rsidR="00721171">
        <w:rPr>
          <w:rFonts w:ascii="Cambria" w:eastAsia="Times New Roman" w:hAnsi="Cambria"/>
          <w:b/>
          <w:bCs/>
          <w:lang w:eastAsia="el-GR"/>
        </w:rPr>
        <w:t xml:space="preserve"> Λευκάδας</w:t>
      </w:r>
    </w:p>
    <w:p w:rsidR="001E36FD" w:rsidRDefault="001E36FD"/>
    <w:sectPr w:rsidR="001E36FD" w:rsidSect="001E3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22893"/>
    <w:rsid w:val="0011540D"/>
    <w:rsid w:val="00141E61"/>
    <w:rsid w:val="00163F55"/>
    <w:rsid w:val="001E36FD"/>
    <w:rsid w:val="001F6B32"/>
    <w:rsid w:val="00422893"/>
    <w:rsid w:val="006623EE"/>
    <w:rsid w:val="00706C55"/>
    <w:rsid w:val="00721171"/>
    <w:rsid w:val="00945D67"/>
    <w:rsid w:val="00B557A3"/>
    <w:rsid w:val="00D8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Μεταφράσεις"/>
    <w:basedOn w:val="a1"/>
    <w:uiPriority w:val="99"/>
    <w:qFormat/>
    <w:rsid w:val="006623EE"/>
    <w:pPr>
      <w:spacing w:after="0" w:line="240" w:lineRule="auto"/>
    </w:pPr>
    <w:rPr>
      <w:rFonts w:asciiTheme="minorHAnsi" w:eastAsiaTheme="minorEastAsia" w:hAnsiTheme="minorHAnsi"/>
      <w:sz w:val="22"/>
      <w:szCs w:val="22"/>
      <w:lang w:val="en-US" w:bidi="en-US"/>
    </w:rPr>
    <w:tblPr>
      <w:tblInd w:w="0" w:type="dxa"/>
      <w:tblBorders>
        <w:insideH w:val="single" w:sz="4" w:space="0" w:color="EEECE1" w:themeColor="background2"/>
        <w:insideV w:val="single" w:sz="4" w:space="0" w:color="EEECE1" w:themeColor="background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731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21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844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632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391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430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477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02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490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182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00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642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933">
          <w:marLeft w:val="36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2015-01-03T07:25:00Z</cp:lastPrinted>
  <dcterms:created xsi:type="dcterms:W3CDTF">2015-01-03T07:26:00Z</dcterms:created>
  <dcterms:modified xsi:type="dcterms:W3CDTF">2015-01-03T07:26:00Z</dcterms:modified>
</cp:coreProperties>
</file>