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7B" w:rsidRDefault="00BF257B" w:rsidP="00BF257B">
      <w:pPr>
        <w:jc w:val="center"/>
        <w:rPr>
          <w:b/>
        </w:rPr>
      </w:pPr>
    </w:p>
    <w:p w:rsidR="00BF257B" w:rsidRDefault="00BF257B" w:rsidP="00BF257B">
      <w:pPr>
        <w:jc w:val="center"/>
        <w:rPr>
          <w:b/>
        </w:rPr>
      </w:pPr>
    </w:p>
    <w:p w:rsidR="00BF257B" w:rsidRPr="00D203D2" w:rsidRDefault="00BF257B" w:rsidP="00BF257B">
      <w:pPr>
        <w:jc w:val="center"/>
        <w:rPr>
          <w:b/>
        </w:rPr>
      </w:pPr>
      <w:r w:rsidRPr="00D203D2">
        <w:rPr>
          <w:b/>
        </w:rPr>
        <w:t>EMPLOI DU TEMPS 1</w:t>
      </w:r>
      <w:r w:rsidRPr="00D203D2">
        <w:rPr>
          <w:b/>
          <w:vertAlign w:val="superscript"/>
        </w:rPr>
        <w:t>ère</w:t>
      </w:r>
      <w:r>
        <w:rPr>
          <w:b/>
        </w:rPr>
        <w:t xml:space="preserve"> année C</w:t>
      </w:r>
      <w:r w:rsidRPr="00D203D2">
        <w:rPr>
          <w:b/>
        </w:rPr>
        <w:t>apacité en droit</w:t>
      </w:r>
    </w:p>
    <w:p w:rsidR="00BF257B" w:rsidRPr="00D203D2" w:rsidRDefault="00BF257B" w:rsidP="00BF257B">
      <w:pPr>
        <w:jc w:val="center"/>
        <w:rPr>
          <w:b/>
        </w:rPr>
      </w:pPr>
    </w:p>
    <w:tbl>
      <w:tblPr>
        <w:tblStyle w:val="Grilledutableau"/>
        <w:tblpPr w:leftFromText="141" w:rightFromText="141" w:vertAnchor="text" w:horzAnchor="page" w:tblpX="1630" w:tblpY="-412"/>
        <w:tblW w:w="5000" w:type="pct"/>
        <w:tblLook w:val="04A0" w:firstRow="1" w:lastRow="0" w:firstColumn="1" w:lastColumn="0" w:noHBand="0" w:noVBand="1"/>
      </w:tblPr>
      <w:tblGrid>
        <w:gridCol w:w="1251"/>
        <w:gridCol w:w="1204"/>
        <w:gridCol w:w="2273"/>
        <w:gridCol w:w="1954"/>
        <w:gridCol w:w="2116"/>
        <w:gridCol w:w="1814"/>
        <w:gridCol w:w="1584"/>
        <w:gridCol w:w="1800"/>
      </w:tblGrid>
      <w:tr w:rsidR="00BF257B" w:rsidRPr="00EC22F8" w:rsidTr="00D66C9B">
        <w:tc>
          <w:tcPr>
            <w:tcW w:w="447" w:type="pct"/>
            <w:tcBorders>
              <w:bottom w:val="single" w:sz="4" w:space="0" w:color="auto"/>
            </w:tcBorders>
            <w:shd w:val="clear" w:color="auto" w:fill="F3F3F3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Semestre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3F3F3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Horaires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E6E6E6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Lundi</w:t>
            </w:r>
          </w:p>
        </w:tc>
        <w:tc>
          <w:tcPr>
            <w:tcW w:w="698" w:type="pct"/>
            <w:shd w:val="clear" w:color="auto" w:fill="E6E6E6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Mardi</w:t>
            </w:r>
          </w:p>
        </w:tc>
        <w:tc>
          <w:tcPr>
            <w:tcW w:w="756" w:type="pct"/>
            <w:shd w:val="clear" w:color="auto" w:fill="E6E6E6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Mercredi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E6E6E6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Jeudi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E6E6E6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Vendredi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E6E6E6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Samedi</w:t>
            </w:r>
          </w:p>
        </w:tc>
      </w:tr>
      <w:tr w:rsidR="00BF257B" w:rsidRPr="00EC22F8" w:rsidTr="00D66C9B">
        <w:trPr>
          <w:cantSplit/>
          <w:trHeight w:val="1134"/>
        </w:trPr>
        <w:tc>
          <w:tcPr>
            <w:tcW w:w="447" w:type="pct"/>
            <w:shd w:val="clear" w:color="auto" w:fill="E6E6E6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 xml:space="preserve">Semestre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 xml:space="preserve"> sept. –</w:t>
            </w:r>
            <w:proofErr w:type="spellStart"/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déc</w:t>
            </w:r>
            <w:proofErr w:type="spellEnd"/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2018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0" w:type="pct"/>
            <w:tcBorders>
              <w:right w:val="nil"/>
            </w:tcBorders>
            <w:shd w:val="clear" w:color="auto" w:fill="E6E6E6"/>
          </w:tcPr>
          <w:p w:rsidR="00BF257B" w:rsidRPr="00EC22F8" w:rsidRDefault="00BF257B" w:rsidP="00D66C9B">
            <w:pPr>
              <w:ind w:right="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17h45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19h30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20H45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vAlign w:val="center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HISTOIRE DU DROIT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(24h)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Mr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Chassel</w:t>
            </w:r>
            <w:proofErr w:type="spell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(8 semaines)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left w:val="nil"/>
            </w:tcBorders>
            <w:shd w:val="clear" w:color="auto" w:fill="FFCC99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INTRODUCTION AU DROIT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Emilia Van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Bardelen</w:t>
            </w:r>
            <w:proofErr w:type="spellEnd"/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Cours : (30h)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TD :</w:t>
            </w:r>
            <w:proofErr w:type="gram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(9h)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color w:val="9BBB59"/>
                <w:sz w:val="24"/>
                <w:szCs w:val="24"/>
                <w:lang w:val="en-US"/>
              </w:rPr>
            </w:pPr>
          </w:p>
          <w:p w:rsidR="00BF257B" w:rsidRPr="00EC22F8" w:rsidRDefault="00BF257B" w:rsidP="00D66C9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pct"/>
            <w:shd w:val="clear" w:color="auto" w:fill="FFCC99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DROIT CONSTITUTIONNEL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Default="009E29D4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Patricia </w:t>
            </w:r>
          </w:p>
          <w:p w:rsidR="009E29D4" w:rsidRPr="00EC22F8" w:rsidRDefault="009E29D4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Rrap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i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Cours (24h)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sz w:val="24"/>
                <w:szCs w:val="24"/>
              </w:rPr>
              <w:t>TD (9h)</w:t>
            </w:r>
            <w:r w:rsidRPr="00EC22F8"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8FAFF" wp14:editId="31E1DBF5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694055</wp:posOffset>
                      </wp:positionV>
                      <wp:extent cx="914400" cy="206375"/>
                      <wp:effectExtent l="0" t="0" r="0" b="0"/>
                      <wp:wrapSquare wrapText="bothSides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57B" w:rsidRDefault="00BF257B" w:rsidP="00BF257B"/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8FA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70.3pt;margin-top:54.65pt;width:1in;height:1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" filled="f" stroked="f">
                      <v:textbox style="layout-flow:vertical-ideographic">
                        <w:txbxContent>
                          <w:p w:rsidR="00BF257B" w:rsidRDefault="00BF257B" w:rsidP="00BF25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48" w:type="pct"/>
            <w:shd w:val="clear" w:color="auto" w:fill="99CCFF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99CCFF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EXPRESSION JURIDIQUE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(9h)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Laurence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Sinopoli</w:t>
            </w:r>
            <w:proofErr w:type="spell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18h00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19h30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6 séances : dates à venir</w:t>
            </w:r>
          </w:p>
        </w:tc>
        <w:tc>
          <w:tcPr>
            <w:tcW w:w="643" w:type="pct"/>
            <w:shd w:val="clear" w:color="auto" w:fill="99CCFF"/>
          </w:tcPr>
          <w:p w:rsidR="00BF257B" w:rsidRPr="00EC22F8" w:rsidRDefault="00BF257B" w:rsidP="00D66C9B">
            <w:pPr>
              <w:rPr>
                <w:rFonts w:asciiTheme="majorHAnsi" w:hAnsiTheme="majorHAnsi"/>
                <w:b/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</w:tr>
      <w:tr w:rsidR="00BF257B" w:rsidRPr="00EC22F8" w:rsidTr="00D66C9B">
        <w:trPr>
          <w:cantSplit/>
          <w:trHeight w:val="9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</w:tr>
      <w:tr w:rsidR="00BF257B" w:rsidRPr="00EC22F8" w:rsidTr="00D66C9B">
        <w:trPr>
          <w:cantSplit/>
          <w:trHeight w:val="1134"/>
        </w:trPr>
        <w:tc>
          <w:tcPr>
            <w:tcW w:w="447" w:type="pct"/>
            <w:shd w:val="clear" w:color="auto" w:fill="E6E6E6"/>
            <w:vAlign w:val="center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Semestre 2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janv.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Avril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2019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E6E6E6"/>
            <w:vAlign w:val="center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17H45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19h30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20h45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  <w:tcBorders>
              <w:top w:val="nil"/>
            </w:tcBorders>
            <w:shd w:val="clear" w:color="auto" w:fill="FFCC99"/>
            <w:vAlign w:val="center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DROIT DE LA FAMILLE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Emilia Von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Bardelen</w:t>
            </w:r>
            <w:proofErr w:type="spell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Cours (24h) :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TD (7h30) </w:t>
            </w:r>
          </w:p>
        </w:tc>
        <w:tc>
          <w:tcPr>
            <w:tcW w:w="698" w:type="pct"/>
            <w:shd w:val="clear" w:color="auto" w:fill="FFCC99"/>
            <w:vAlign w:val="center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DROIT DES CONTRATS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Clément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Barrillon</w:t>
            </w:r>
            <w:proofErr w:type="spellEnd"/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Cours : 24h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TD 7h30</w:t>
            </w:r>
          </w:p>
        </w:tc>
        <w:tc>
          <w:tcPr>
            <w:tcW w:w="756" w:type="pct"/>
            <w:shd w:val="clear" w:color="auto" w:fill="FF99CC"/>
            <w:vAlign w:val="center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DROIT COMMERCIAL (24h)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Mme Ballot-Lena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Cours (24</w:t>
            </w:r>
            <w:proofErr w:type="gram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h )</w:t>
            </w:r>
            <w:proofErr w:type="gram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 :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Td (7h30) :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FFCC99"/>
            <w:vAlign w:val="center"/>
          </w:tcPr>
          <w:p w:rsidR="00BF257B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DROIT ADMINISTRATIF 1</w:t>
            </w:r>
          </w:p>
          <w:p w:rsidR="00BF257B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Céline </w:t>
            </w:r>
            <w:proofErr w:type="spellStart"/>
            <w:r>
              <w:rPr>
                <w:b/>
                <w:sz w:val="24"/>
                <w:szCs w:val="24"/>
              </w:rPr>
              <w:t>Fercot</w:t>
            </w:r>
            <w:proofErr w:type="spellEnd"/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Cours (24h)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TD (7h30)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99CCFF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EXPRESSION JURIDIQUE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(9h)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Laurence </w:t>
            </w:r>
            <w:proofErr w:type="spellStart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Sinopoli</w:t>
            </w:r>
            <w:proofErr w:type="spellEnd"/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18h00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19h30</w:t>
            </w: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22F8">
              <w:rPr>
                <w:rFonts w:asciiTheme="majorHAnsi" w:hAnsiTheme="majorHAnsi"/>
                <w:b/>
                <w:bCs/>
                <w:sz w:val="24"/>
                <w:szCs w:val="24"/>
              </w:rPr>
              <w:t>6 séances : dates à venir</w:t>
            </w:r>
          </w:p>
        </w:tc>
        <w:tc>
          <w:tcPr>
            <w:tcW w:w="643" w:type="pct"/>
            <w:shd w:val="clear" w:color="auto" w:fill="FFCC99"/>
          </w:tcPr>
          <w:p w:rsidR="00BF257B" w:rsidRPr="00EC22F8" w:rsidRDefault="00BF257B" w:rsidP="00D66C9B">
            <w:pPr>
              <w:jc w:val="center"/>
              <w:rPr>
                <w:rFonts w:asciiTheme="majorHAnsi" w:hAnsiTheme="majorHAnsi"/>
                <w:b/>
                <w:bCs/>
                <w:color w:val="BFBFBF" w:themeColor="background1" w:themeShade="BF"/>
                <w:sz w:val="24"/>
                <w:szCs w:val="24"/>
                <w:highlight w:val="lightGray"/>
              </w:rPr>
            </w:pPr>
          </w:p>
        </w:tc>
      </w:tr>
    </w:tbl>
    <w:p w:rsidR="00EA6FAF" w:rsidRDefault="00BF257B">
      <w:r w:rsidRPr="00EC22F8">
        <w:rPr>
          <w:rFonts w:asciiTheme="majorHAnsi" w:hAnsiTheme="majorHAnsi"/>
          <w:sz w:val="24"/>
          <w:szCs w:val="24"/>
        </w:rPr>
        <w:t>Prévisionnel (sous réserve</w:t>
      </w:r>
      <w:r>
        <w:rPr>
          <w:rFonts w:asciiTheme="majorHAnsi" w:hAnsiTheme="majorHAnsi"/>
          <w:sz w:val="24"/>
          <w:szCs w:val="24"/>
        </w:rPr>
        <w:t>) – 14 avril 2018</w:t>
      </w:r>
    </w:p>
    <w:sectPr w:rsidR="00EA6FAF" w:rsidSect="00BF257B">
      <w:pgSz w:w="16840" w:h="11900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7B"/>
    <w:rsid w:val="00187CBD"/>
    <w:rsid w:val="009E29D4"/>
    <w:rsid w:val="00AE3EF6"/>
    <w:rsid w:val="00B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05512"/>
  <w14:defaultImageDpi w14:val="32767"/>
  <w15:chartTrackingRefBased/>
  <w15:docId w15:val="{0F4FD465-4AD2-6A4C-B63B-B2B160E1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257B"/>
    <w:pPr>
      <w:jc w:val="both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57B"/>
    <w:rPr>
      <w:rFonts w:ascii="Times New Roman" w:eastAsiaTheme="minorEastAsia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2</cp:revision>
  <dcterms:created xsi:type="dcterms:W3CDTF">2018-04-14T12:27:00Z</dcterms:created>
  <dcterms:modified xsi:type="dcterms:W3CDTF">2018-04-14T12:41:00Z</dcterms:modified>
</cp:coreProperties>
</file>