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94" w:rsidRDefault="00845EE7" w:rsidP="00D51F4E">
      <w:pPr>
        <w:jc w:val="center"/>
        <w:rPr>
          <w:rFonts w:ascii="Gulim" w:eastAsia="Gulim" w:hAnsi="Gulim"/>
          <w:b/>
          <w:i/>
          <w:color w:val="548DD4" w:themeColor="text2" w:themeTint="99"/>
          <w:sz w:val="28"/>
          <w:szCs w:val="28"/>
          <w:u w:val="single"/>
        </w:rPr>
      </w:pPr>
      <w:r>
        <w:rPr>
          <w:rFonts w:ascii="Gulim" w:eastAsia="Gulim" w:hAnsi="Gulim"/>
          <w:b/>
          <w:i/>
          <w:color w:val="548DD4" w:themeColor="text2" w:themeTint="99"/>
          <w:sz w:val="28"/>
          <w:szCs w:val="28"/>
          <w:u w:val="single"/>
        </w:rPr>
        <w:t>Geneviève ATTINGER</w:t>
      </w:r>
    </w:p>
    <w:p w:rsidR="00845EE7" w:rsidRDefault="00845EE7" w:rsidP="0048161A">
      <w:pPr>
        <w:rPr>
          <w:rStyle w:val="lev"/>
          <w:rFonts w:ascii="Gulim" w:eastAsia="Gulim" w:hAnsi="Gulim" w:cs="Arial"/>
          <w:iCs/>
          <w:color w:val="548DD4" w:themeColor="text2" w:themeTint="99"/>
          <w:sz w:val="28"/>
          <w:szCs w:val="28"/>
        </w:rPr>
      </w:pPr>
    </w:p>
    <w:p w:rsidR="002968CD" w:rsidRDefault="001F4494" w:rsidP="0048161A">
      <w:pPr>
        <w:rPr>
          <w:rStyle w:val="Accentuation"/>
          <w:rFonts w:ascii="Gulim" w:eastAsia="Gulim" w:hAnsi="Gulim" w:cs="Arial"/>
          <w:i w:val="0"/>
          <w:color w:val="0F243E" w:themeColor="text2" w:themeShade="80"/>
        </w:rPr>
      </w:pPr>
      <w:r w:rsidRPr="007252DA">
        <w:rPr>
          <w:rStyle w:val="lev"/>
          <w:rFonts w:ascii="Gulim" w:eastAsia="Gulim" w:hAnsi="Gulim" w:cs="Arial"/>
          <w:iCs/>
          <w:color w:val="548DD4" w:themeColor="text2" w:themeTint="99"/>
          <w:sz w:val="28"/>
          <w:szCs w:val="28"/>
        </w:rPr>
        <w:t xml:space="preserve">Formation </w:t>
      </w:r>
      <w:r w:rsidR="00845EE7">
        <w:rPr>
          <w:rStyle w:val="lev"/>
          <w:rFonts w:ascii="Gulim" w:eastAsia="Gulim" w:hAnsi="Gulim" w:cs="Arial"/>
          <w:iCs/>
          <w:color w:val="548DD4" w:themeColor="text2" w:themeTint="99"/>
          <w:sz w:val="28"/>
          <w:szCs w:val="28"/>
        </w:rPr>
        <w:t>-</w:t>
      </w:r>
      <w:r w:rsidRPr="007252DA">
        <w:rPr>
          <w:rStyle w:val="lev"/>
          <w:rFonts w:ascii="Gulim" w:eastAsia="Gulim" w:hAnsi="Gulim" w:cs="Arial"/>
          <w:iCs/>
          <w:color w:val="548DD4" w:themeColor="text2" w:themeTint="99"/>
          <w:sz w:val="28"/>
          <w:szCs w:val="28"/>
        </w:rPr>
        <w:t xml:space="preserve"> </w:t>
      </w:r>
      <w:r w:rsidR="00845EE7">
        <w:rPr>
          <w:rStyle w:val="lev"/>
          <w:rFonts w:ascii="Gulim" w:eastAsia="Gulim" w:hAnsi="Gulim" w:cs="Arial"/>
          <w:iCs/>
          <w:color w:val="548DD4" w:themeColor="text2" w:themeTint="99"/>
          <w:sz w:val="28"/>
          <w:szCs w:val="28"/>
        </w:rPr>
        <w:t>A</w:t>
      </w:r>
      <w:r w:rsidRPr="007252DA">
        <w:rPr>
          <w:rStyle w:val="lev"/>
          <w:rFonts w:ascii="Gulim" w:eastAsia="Gulim" w:hAnsi="Gulim" w:cs="Arial"/>
          <w:iCs/>
          <w:color w:val="548DD4" w:themeColor="text2" w:themeTint="99"/>
          <w:sz w:val="28"/>
          <w:szCs w:val="28"/>
        </w:rPr>
        <w:t>ffiliations</w:t>
      </w:r>
      <w:r w:rsidR="007252DA" w:rsidRPr="007252DA">
        <w:rPr>
          <w:rStyle w:val="lev"/>
          <w:rFonts w:ascii="Gulim" w:eastAsia="Gulim" w:hAnsi="Gulim" w:cs="Arial"/>
          <w:iCs/>
          <w:color w:val="548DD4" w:themeColor="text2" w:themeTint="99"/>
          <w:sz w:val="28"/>
          <w:szCs w:val="28"/>
        </w:rPr>
        <w:t> </w:t>
      </w:r>
      <w:r>
        <w:rPr>
          <w:rFonts w:ascii="Arial" w:hAnsi="Arial" w:cs="Arial"/>
          <w:i/>
          <w:iCs/>
          <w:color w:val="000033"/>
          <w:sz w:val="27"/>
          <w:szCs w:val="27"/>
        </w:rPr>
        <w:br/>
      </w:r>
      <w:r w:rsidRPr="0048161A">
        <w:rPr>
          <w:rStyle w:val="Accentuation"/>
          <w:rFonts w:ascii="Gulim" w:eastAsia="Gulim" w:hAnsi="Gulim" w:cs="Arial"/>
          <w:i w:val="0"/>
          <w:color w:val="0F243E" w:themeColor="text2" w:themeShade="80"/>
        </w:rPr>
        <w:t>Artiste textile autodidacte</w:t>
      </w:r>
      <w:r w:rsidR="0048161A">
        <w:rPr>
          <w:rStyle w:val="Accentuation"/>
          <w:rFonts w:ascii="Gulim" w:eastAsia="Gulim" w:hAnsi="Gulim" w:cs="Arial"/>
          <w:i w:val="0"/>
          <w:color w:val="0F243E" w:themeColor="text2" w:themeShade="80"/>
        </w:rPr>
        <w:t xml:space="preserve"> </w:t>
      </w:r>
    </w:p>
    <w:p w:rsidR="002968CD" w:rsidRPr="007E68DB" w:rsidRDefault="00845EE7" w:rsidP="007E68DB">
      <w:pPr>
        <w:rPr>
          <w:rStyle w:val="Accentuation"/>
          <w:rFonts w:ascii="Gulim" w:eastAsia="Gulim" w:hAnsi="Gulim" w:cs="Arial"/>
          <w:i w:val="0"/>
          <w:color w:val="0F243E" w:themeColor="text2" w:themeShade="80"/>
        </w:rPr>
      </w:pPr>
      <w:r>
        <w:rPr>
          <w:rStyle w:val="Accentuation"/>
          <w:rFonts w:ascii="Gulim" w:eastAsia="Gulim" w:hAnsi="Gulim" w:cs="Arial"/>
          <w:i w:val="0"/>
          <w:color w:val="0F243E" w:themeColor="text2" w:themeShade="80"/>
        </w:rPr>
        <w:t xml:space="preserve">Membre de France-Patchwork </w:t>
      </w:r>
      <w:r w:rsidR="001F4494" w:rsidRPr="007E68DB">
        <w:rPr>
          <w:rStyle w:val="Accentuation"/>
          <w:rFonts w:ascii="Gulim" w:eastAsia="Gulim" w:hAnsi="Gulim" w:cs="Arial"/>
          <w:i w:val="0"/>
          <w:color w:val="0F243E" w:themeColor="text2" w:themeShade="80"/>
        </w:rPr>
        <w:t xml:space="preserve">(FR), </w:t>
      </w:r>
      <w:proofErr w:type="spellStart"/>
      <w:r w:rsidR="001F4494" w:rsidRPr="007E68DB">
        <w:rPr>
          <w:rStyle w:val="Accentuation"/>
          <w:rFonts w:ascii="Gulim" w:eastAsia="Gulim" w:hAnsi="Gulim" w:cs="Arial"/>
          <w:i w:val="0"/>
          <w:color w:val="0F243E" w:themeColor="text2" w:themeShade="80"/>
        </w:rPr>
        <w:t>Through</w:t>
      </w:r>
      <w:proofErr w:type="spellEnd"/>
      <w:r w:rsidR="001F4494" w:rsidRPr="007E68DB">
        <w:rPr>
          <w:rStyle w:val="Accentuation"/>
          <w:rFonts w:ascii="Gulim" w:eastAsia="Gulim" w:hAnsi="Gulim" w:cs="Arial"/>
          <w:i w:val="0"/>
          <w:color w:val="0F243E" w:themeColor="text2" w:themeShade="80"/>
        </w:rPr>
        <w:t xml:space="preserve"> Our Hands (UK)</w:t>
      </w:r>
      <w:r w:rsidR="0048161A" w:rsidRPr="007E68DB">
        <w:rPr>
          <w:rFonts w:ascii="Gulim" w:eastAsia="Gulim" w:hAnsi="Gulim" w:cs="Arial"/>
          <w:i/>
          <w:iCs/>
          <w:color w:val="0F243E" w:themeColor="text2" w:themeShade="80"/>
        </w:rPr>
        <w:t xml:space="preserve">, </w:t>
      </w:r>
      <w:r w:rsidR="001F4494" w:rsidRPr="007E68DB">
        <w:rPr>
          <w:rStyle w:val="Accentuation"/>
          <w:rFonts w:ascii="Gulim" w:eastAsia="Gulim" w:hAnsi="Gulim" w:cs="Arial"/>
          <w:i w:val="0"/>
          <w:color w:val="0F243E" w:themeColor="text2" w:themeShade="80"/>
        </w:rPr>
        <w:t xml:space="preserve">SAQA </w:t>
      </w:r>
      <w:proofErr w:type="spellStart"/>
      <w:r w:rsidR="001F4494" w:rsidRPr="007E68DB">
        <w:rPr>
          <w:rStyle w:val="Accentuation"/>
          <w:rFonts w:ascii="Gulim" w:eastAsia="Gulim" w:hAnsi="Gulim" w:cs="Arial"/>
          <w:i w:val="0"/>
          <w:color w:val="0F243E" w:themeColor="text2" w:themeShade="80"/>
        </w:rPr>
        <w:t>Juried</w:t>
      </w:r>
      <w:proofErr w:type="spellEnd"/>
      <w:r w:rsidR="002968CD" w:rsidRPr="007E68DB">
        <w:rPr>
          <w:rStyle w:val="Accentuation"/>
          <w:rFonts w:ascii="Gulim" w:eastAsia="Gulim" w:hAnsi="Gulim" w:cs="Arial"/>
          <w:i w:val="0"/>
          <w:color w:val="0F243E" w:themeColor="text2" w:themeShade="80"/>
        </w:rPr>
        <w:t xml:space="preserve"> </w:t>
      </w:r>
    </w:p>
    <w:p w:rsidR="0048161A" w:rsidRDefault="001F4494" w:rsidP="0048161A">
      <w:pPr>
        <w:rPr>
          <w:rFonts w:ascii="Gulim" w:eastAsia="Gulim" w:hAnsi="Gulim"/>
          <w:b/>
          <w:i/>
          <w:color w:val="0F243E" w:themeColor="text2" w:themeShade="80"/>
          <w:u w:val="single"/>
        </w:rPr>
      </w:pPr>
      <w:proofErr w:type="spellStart"/>
      <w:r w:rsidRPr="0048161A">
        <w:rPr>
          <w:rStyle w:val="Accentuation"/>
          <w:rFonts w:ascii="Gulim" w:eastAsia="Gulim" w:hAnsi="Gulim" w:cs="Arial"/>
          <w:i w:val="0"/>
          <w:color w:val="0F243E" w:themeColor="text2" w:themeShade="80"/>
        </w:rPr>
        <w:t>Artist</w:t>
      </w:r>
      <w:proofErr w:type="spellEnd"/>
      <w:r w:rsidRPr="0048161A">
        <w:rPr>
          <w:rStyle w:val="Accentuation"/>
          <w:rFonts w:ascii="Gulim" w:eastAsia="Gulim" w:hAnsi="Gulim" w:cs="Arial"/>
          <w:i w:val="0"/>
          <w:color w:val="0F243E" w:themeColor="text2" w:themeShade="80"/>
        </w:rPr>
        <w:t xml:space="preserve"> </w:t>
      </w:r>
      <w:proofErr w:type="spellStart"/>
      <w:r w:rsidRPr="0048161A">
        <w:rPr>
          <w:rStyle w:val="Accentuation"/>
          <w:rFonts w:ascii="Gulim" w:eastAsia="Gulim" w:hAnsi="Gulim" w:cs="Arial"/>
          <w:i w:val="0"/>
          <w:color w:val="0F243E" w:themeColor="text2" w:themeShade="80"/>
        </w:rPr>
        <w:t>Member</w:t>
      </w:r>
      <w:proofErr w:type="spellEnd"/>
      <w:r w:rsidRPr="0048161A">
        <w:rPr>
          <w:rStyle w:val="Accentuation"/>
          <w:rFonts w:ascii="Gulim" w:eastAsia="Gulim" w:hAnsi="Gulim" w:cs="Arial"/>
          <w:i w:val="0"/>
          <w:color w:val="0F243E" w:themeColor="text2" w:themeShade="80"/>
        </w:rPr>
        <w:t xml:space="preserve"> (USA).</w:t>
      </w:r>
    </w:p>
    <w:p w:rsidR="0048161A" w:rsidRDefault="0048161A" w:rsidP="0048161A">
      <w:pPr>
        <w:rPr>
          <w:rFonts w:ascii="Gulim" w:eastAsia="Gulim" w:hAnsi="Gulim"/>
          <w:b/>
          <w:i/>
          <w:color w:val="0F243E" w:themeColor="text2" w:themeShade="80"/>
          <w:u w:val="single"/>
        </w:rPr>
      </w:pPr>
    </w:p>
    <w:p w:rsidR="00BE7717" w:rsidRDefault="007B45A8" w:rsidP="0048161A">
      <w:pPr>
        <w:rPr>
          <w:rFonts w:ascii="Gulim" w:eastAsia="Gulim" w:hAnsi="Gulim" w:cs="Arial"/>
          <w:b/>
          <w:bCs/>
          <w:color w:val="548DD4" w:themeColor="text2" w:themeTint="99"/>
          <w:sz w:val="28"/>
          <w:szCs w:val="28"/>
        </w:rPr>
      </w:pPr>
      <w:r w:rsidRPr="00302C87">
        <w:rPr>
          <w:rFonts w:ascii="Gulim" w:eastAsia="Gulim" w:hAnsi="Gulim" w:cs="Arial"/>
          <w:b/>
          <w:bCs/>
          <w:color w:val="548DD4" w:themeColor="text2" w:themeTint="99"/>
          <w:sz w:val="28"/>
          <w:szCs w:val="28"/>
        </w:rPr>
        <w:t>Expositions</w:t>
      </w:r>
      <w:r w:rsidR="007252DA">
        <w:rPr>
          <w:rFonts w:ascii="Gulim" w:eastAsia="Gulim" w:hAnsi="Gulim" w:cs="Arial"/>
          <w:b/>
          <w:bCs/>
          <w:color w:val="548DD4" w:themeColor="text2" w:themeTint="99"/>
          <w:sz w:val="28"/>
          <w:szCs w:val="28"/>
        </w:rPr>
        <w:t> </w:t>
      </w:r>
      <w:r w:rsidR="00BE7717">
        <w:rPr>
          <w:rFonts w:ascii="Gulim" w:eastAsia="Gulim" w:hAnsi="Gulim" w:cs="Arial"/>
          <w:b/>
          <w:bCs/>
          <w:color w:val="548DD4" w:themeColor="text2" w:themeTint="99"/>
          <w:sz w:val="28"/>
          <w:szCs w:val="28"/>
        </w:rPr>
        <w:t xml:space="preserve"> </w:t>
      </w:r>
    </w:p>
    <w:p w:rsidR="00BE7717" w:rsidRPr="00BE7717" w:rsidRDefault="00BE7717" w:rsidP="0048161A">
      <w:pPr>
        <w:rPr>
          <w:rFonts w:ascii="Gulim" w:eastAsia="Gulim" w:hAnsi="Gulim" w:cs="Arial"/>
          <w:bCs/>
          <w:color w:val="000000" w:themeColor="text1"/>
        </w:rPr>
      </w:pPr>
      <w:r w:rsidRPr="00BE7717">
        <w:rPr>
          <w:rFonts w:ascii="Gulim" w:eastAsia="Gulim" w:hAnsi="Gulim" w:cs="Arial"/>
          <w:bCs/>
          <w:color w:val="000000" w:themeColor="text1"/>
        </w:rPr>
        <w:t>France,</w:t>
      </w:r>
      <w:r>
        <w:rPr>
          <w:rFonts w:ascii="Gulim" w:eastAsia="Gulim" w:hAnsi="Gulim" w:cs="Arial"/>
          <w:bCs/>
          <w:color w:val="000000" w:themeColor="text1"/>
        </w:rPr>
        <w:t xml:space="preserve"> </w:t>
      </w:r>
      <w:r w:rsidR="00845EE7">
        <w:rPr>
          <w:rFonts w:ascii="Gulim" w:eastAsia="Gulim" w:hAnsi="Gulim" w:cs="Arial"/>
          <w:bCs/>
          <w:color w:val="000000" w:themeColor="text1"/>
        </w:rPr>
        <w:t>Europe</w:t>
      </w:r>
      <w:r>
        <w:rPr>
          <w:rFonts w:ascii="Gulim" w:eastAsia="Gulim" w:hAnsi="Gulim" w:cs="Arial"/>
          <w:bCs/>
          <w:color w:val="000000" w:themeColor="text1"/>
        </w:rPr>
        <w:t>, USA, Chine, Japon</w:t>
      </w:r>
    </w:p>
    <w:p w:rsidR="00654B38" w:rsidRPr="00845EE7" w:rsidRDefault="00BE7717" w:rsidP="0048161A">
      <w:pPr>
        <w:rPr>
          <w:rFonts w:ascii="Gulim" w:eastAsia="Gulim" w:hAnsi="Gulim" w:cs="Arial"/>
          <w:b/>
          <w:bCs/>
          <w:color w:val="548DD4" w:themeColor="text2" w:themeTint="99"/>
          <w:sz w:val="28"/>
          <w:szCs w:val="28"/>
        </w:rPr>
      </w:pPr>
      <w:r>
        <w:rPr>
          <w:rFonts w:ascii="Gulim" w:eastAsia="Gulim" w:hAnsi="Gulim" w:cs="Arial"/>
          <w:b/>
          <w:bCs/>
          <w:color w:val="548DD4" w:themeColor="text2" w:themeTint="99"/>
          <w:sz w:val="28"/>
          <w:szCs w:val="28"/>
        </w:rPr>
        <w:t xml:space="preserve">                     </w:t>
      </w:r>
      <w:r w:rsidR="0048161A">
        <w:rPr>
          <w:rFonts w:ascii="Gulim" w:eastAsia="Gulim" w:hAnsi="Gulim" w:cs="Arial"/>
          <w:b/>
          <w:bCs/>
          <w:color w:val="548DD4" w:themeColor="text2" w:themeTint="99"/>
          <w:sz w:val="28"/>
          <w:szCs w:val="28"/>
        </w:rPr>
        <w:t xml:space="preserve">                                                                                   </w:t>
      </w:r>
    </w:p>
    <w:p w:rsidR="00503B6C" w:rsidRPr="001F4494" w:rsidRDefault="00503B6C" w:rsidP="00503B6C">
      <w:pPr>
        <w:outlineLvl w:val="0"/>
        <w:rPr>
          <w:rFonts w:ascii="Gulim" w:eastAsia="Gulim" w:hAnsi="Gulim"/>
          <w:b/>
          <w:color w:val="1F497D" w:themeColor="text2"/>
          <w:sz w:val="28"/>
          <w:szCs w:val="28"/>
        </w:rPr>
      </w:pPr>
      <w:r w:rsidRPr="00AA3016">
        <w:rPr>
          <w:rFonts w:ascii="Gulim" w:eastAsia="Gulim" w:hAnsi="Gulim"/>
          <w:b/>
          <w:color w:val="0070C0"/>
          <w:sz w:val="28"/>
          <w:szCs w:val="28"/>
        </w:rPr>
        <w:t>P</w:t>
      </w:r>
      <w:r>
        <w:rPr>
          <w:rFonts w:ascii="Gulim" w:eastAsia="Gulim" w:hAnsi="Gulim"/>
          <w:b/>
          <w:color w:val="0070C0"/>
          <w:sz w:val="28"/>
          <w:szCs w:val="28"/>
        </w:rPr>
        <w:t>arution</w:t>
      </w:r>
      <w:r w:rsidRPr="00AA3016">
        <w:rPr>
          <w:rFonts w:ascii="Gulim" w:eastAsia="Gulim" w:hAnsi="Gulim"/>
          <w:b/>
          <w:color w:val="0070C0"/>
          <w:sz w:val="28"/>
          <w:szCs w:val="28"/>
        </w:rPr>
        <w:t>s</w:t>
      </w:r>
      <w:r w:rsidR="007252DA">
        <w:rPr>
          <w:rFonts w:ascii="Gulim" w:eastAsia="Gulim" w:hAnsi="Gulim"/>
          <w:b/>
          <w:color w:val="0070C0"/>
          <w:sz w:val="28"/>
          <w:szCs w:val="28"/>
        </w:rPr>
        <w:t> :</w:t>
      </w:r>
    </w:p>
    <w:p w:rsidR="00503B6C" w:rsidRPr="00654B38" w:rsidRDefault="00503B6C" w:rsidP="00503B6C">
      <w:pPr>
        <w:outlineLvl w:val="0"/>
        <w:rPr>
          <w:rFonts w:ascii="Gulim" w:eastAsia="Gulim" w:hAnsi="Gulim"/>
          <w:i/>
          <w:color w:val="002060"/>
        </w:rPr>
      </w:pPr>
      <w:proofErr w:type="spellStart"/>
      <w:r w:rsidRPr="00654B38">
        <w:rPr>
          <w:rFonts w:ascii="Gulim" w:eastAsia="Gulim" w:hAnsi="Gulim"/>
          <w:i/>
          <w:color w:val="002060"/>
        </w:rPr>
        <w:t>Experimental</w:t>
      </w:r>
      <w:proofErr w:type="spellEnd"/>
      <w:r w:rsidRPr="00654B38">
        <w:rPr>
          <w:rFonts w:ascii="Gulim" w:eastAsia="Gulim" w:hAnsi="Gulim"/>
          <w:i/>
          <w:color w:val="002060"/>
        </w:rPr>
        <w:t xml:space="preserve"> </w:t>
      </w:r>
      <w:proofErr w:type="spellStart"/>
      <w:r w:rsidRPr="00654B38">
        <w:rPr>
          <w:rFonts w:ascii="Gulim" w:eastAsia="Gulim" w:hAnsi="Gulim"/>
          <w:i/>
          <w:color w:val="002060"/>
        </w:rPr>
        <w:t>Corsets</w:t>
      </w:r>
      <w:proofErr w:type="gramStart"/>
      <w:r w:rsidRPr="00654B38">
        <w:rPr>
          <w:rFonts w:ascii="Gulim" w:eastAsia="Gulim" w:hAnsi="Gulim"/>
          <w:i/>
          <w:color w:val="002060"/>
          <w:sz w:val="28"/>
          <w:szCs w:val="28"/>
        </w:rPr>
        <w:t>,</w:t>
      </w:r>
      <w:r w:rsidRPr="00BE7717">
        <w:rPr>
          <w:rFonts w:ascii="Gulim" w:eastAsia="Gulim" w:hAnsi="Gulim"/>
          <w:color w:val="002060"/>
        </w:rPr>
        <w:t>Val</w:t>
      </w:r>
      <w:proofErr w:type="spellEnd"/>
      <w:proofErr w:type="gramEnd"/>
      <w:r w:rsidRPr="00BE7717">
        <w:rPr>
          <w:rFonts w:ascii="Gulim" w:eastAsia="Gulim" w:hAnsi="Gulim"/>
          <w:color w:val="002060"/>
        </w:rPr>
        <w:t xml:space="preserve"> Holmes</w:t>
      </w:r>
    </w:p>
    <w:p w:rsidR="00503B6C" w:rsidRPr="00654B38" w:rsidRDefault="00503B6C" w:rsidP="00503B6C">
      <w:pPr>
        <w:rPr>
          <w:rFonts w:ascii="Gulim" w:eastAsia="Gulim" w:hAnsi="Gulim"/>
          <w:color w:val="002060"/>
        </w:rPr>
      </w:pPr>
      <w:r w:rsidRPr="00654B38">
        <w:rPr>
          <w:rFonts w:ascii="Gulim" w:eastAsia="Gulim" w:hAnsi="Gulim"/>
          <w:i/>
          <w:color w:val="002060"/>
        </w:rPr>
        <w:t>Les 50 Artistes Incontournables du Fil</w:t>
      </w:r>
      <w:r w:rsidRPr="00654B38">
        <w:rPr>
          <w:rFonts w:ascii="Gulim" w:eastAsia="Gulim" w:hAnsi="Gulim"/>
          <w:color w:val="002060"/>
        </w:rPr>
        <w:t xml:space="preserve">, Le </w:t>
      </w:r>
      <w:proofErr w:type="spellStart"/>
      <w:r w:rsidRPr="00654B38">
        <w:rPr>
          <w:rFonts w:ascii="Gulim" w:eastAsia="Gulim" w:hAnsi="Gulim"/>
          <w:color w:val="002060"/>
        </w:rPr>
        <w:t>Bibliofil</w:t>
      </w:r>
      <w:proofErr w:type="spellEnd"/>
      <w:r w:rsidRPr="00654B38">
        <w:rPr>
          <w:rFonts w:ascii="Gulim" w:eastAsia="Gulim" w:hAnsi="Gulim"/>
          <w:color w:val="002060"/>
        </w:rPr>
        <w:t xml:space="preserve"> </w:t>
      </w:r>
    </w:p>
    <w:p w:rsidR="00845EE7" w:rsidRDefault="00845EE7" w:rsidP="00845EE7">
      <w:pPr>
        <w:rPr>
          <w:rFonts w:ascii="Gulim" w:eastAsia="Gulim" w:hAnsi="Gulim"/>
          <w:color w:val="002060"/>
          <w:lang w:val="en-GB"/>
        </w:rPr>
      </w:pPr>
      <w:proofErr w:type="spellStart"/>
      <w:r w:rsidRPr="00654B38">
        <w:rPr>
          <w:rFonts w:ascii="Gulim" w:eastAsia="Gulim" w:hAnsi="Gulim"/>
          <w:i/>
          <w:color w:val="002060"/>
          <w:lang w:val="en-GB"/>
        </w:rPr>
        <w:t>Fiberarts</w:t>
      </w:r>
      <w:proofErr w:type="spellEnd"/>
      <w:r w:rsidRPr="00654B38">
        <w:rPr>
          <w:rFonts w:ascii="Gulim" w:eastAsia="Gulim" w:hAnsi="Gulim"/>
          <w:i/>
          <w:color w:val="002060"/>
          <w:lang w:val="en-GB"/>
        </w:rPr>
        <w:t xml:space="preserve"> Design Book six</w:t>
      </w:r>
      <w:r>
        <w:rPr>
          <w:rFonts w:ascii="Gulim" w:eastAsia="Gulim" w:hAnsi="Gulim"/>
          <w:i/>
          <w:color w:val="002060"/>
          <w:lang w:val="en-GB"/>
        </w:rPr>
        <w:t xml:space="preserve"> </w:t>
      </w:r>
      <w:proofErr w:type="gramStart"/>
      <w:r>
        <w:rPr>
          <w:rFonts w:ascii="Gulim" w:eastAsia="Gulim" w:hAnsi="Gulim"/>
          <w:i/>
          <w:color w:val="002060"/>
          <w:lang w:val="en-GB"/>
        </w:rPr>
        <w:t>et</w:t>
      </w:r>
      <w:proofErr w:type="gramEnd"/>
      <w:r>
        <w:rPr>
          <w:rFonts w:ascii="Gulim" w:eastAsia="Gulim" w:hAnsi="Gulim"/>
          <w:i/>
          <w:color w:val="002060"/>
          <w:lang w:val="en-GB"/>
        </w:rPr>
        <w:t xml:space="preserve"> </w:t>
      </w:r>
      <w:r w:rsidR="00503B6C" w:rsidRPr="00654B38">
        <w:rPr>
          <w:rFonts w:ascii="Gulim" w:eastAsia="Gulim" w:hAnsi="Gulim"/>
          <w:i/>
          <w:color w:val="002060"/>
          <w:lang w:val="en-GB"/>
        </w:rPr>
        <w:t>Masters Art Quilts, Vol.2</w:t>
      </w:r>
      <w:r w:rsidR="00503B6C" w:rsidRPr="00654B38">
        <w:rPr>
          <w:rFonts w:ascii="Gulim" w:eastAsia="Gulim" w:hAnsi="Gulim"/>
          <w:color w:val="002060"/>
          <w:lang w:val="en-GB"/>
        </w:rPr>
        <w:t xml:space="preserve">, Lark Crafts </w:t>
      </w:r>
    </w:p>
    <w:p w:rsidR="00503B6C" w:rsidRPr="00654B38" w:rsidRDefault="00503B6C" w:rsidP="00845EE7">
      <w:pPr>
        <w:rPr>
          <w:rFonts w:ascii="Gulim" w:eastAsia="Gulim" w:hAnsi="Gulim"/>
          <w:color w:val="002060"/>
          <w:lang w:val="en-GB"/>
        </w:rPr>
      </w:pPr>
      <w:r w:rsidRPr="00654B38">
        <w:rPr>
          <w:rFonts w:ascii="Gulim" w:eastAsia="Gulim" w:hAnsi="Gulim"/>
          <w:i/>
          <w:color w:val="002060"/>
          <w:lang w:val="en-GB"/>
        </w:rPr>
        <w:t>The 30 Distinguished Quilt Artists of the World</w:t>
      </w:r>
      <w:r w:rsidRPr="00654B38">
        <w:rPr>
          <w:rFonts w:ascii="Gulim" w:eastAsia="Gulim" w:hAnsi="Gulim"/>
          <w:color w:val="002060"/>
          <w:lang w:val="en-GB"/>
        </w:rPr>
        <w:t xml:space="preserve">, Robert Shaw </w:t>
      </w:r>
      <w:proofErr w:type="gramStart"/>
      <w:r w:rsidRPr="00654B38">
        <w:rPr>
          <w:rFonts w:ascii="Gulim" w:eastAsia="Gulim" w:hAnsi="Gulim"/>
          <w:color w:val="002060"/>
          <w:lang w:val="en-GB"/>
        </w:rPr>
        <w:t>et</w:t>
      </w:r>
      <w:proofErr w:type="gramEnd"/>
      <w:r w:rsidRPr="00654B38">
        <w:rPr>
          <w:rFonts w:ascii="Gulim" w:eastAsia="Gulim" w:hAnsi="Gulim"/>
          <w:color w:val="002060"/>
          <w:lang w:val="en-GB"/>
        </w:rPr>
        <w:t xml:space="preserve"> </w:t>
      </w:r>
      <w:proofErr w:type="spellStart"/>
      <w:r w:rsidRPr="00654B38">
        <w:rPr>
          <w:rFonts w:ascii="Gulim" w:eastAsia="Gulim" w:hAnsi="Gulim"/>
          <w:color w:val="002060"/>
          <w:lang w:val="en-GB"/>
        </w:rPr>
        <w:t>Kasuo</w:t>
      </w:r>
      <w:proofErr w:type="spellEnd"/>
      <w:r w:rsidRPr="00654B38">
        <w:rPr>
          <w:rFonts w:ascii="Gulim" w:eastAsia="Gulim" w:hAnsi="Gulim"/>
          <w:color w:val="002060"/>
          <w:lang w:val="en-GB"/>
        </w:rPr>
        <w:t xml:space="preserve"> </w:t>
      </w:r>
      <w:proofErr w:type="spellStart"/>
      <w:r w:rsidRPr="00654B38">
        <w:rPr>
          <w:rFonts w:ascii="Gulim" w:eastAsia="Gulim" w:hAnsi="Gulim"/>
          <w:color w:val="002060"/>
          <w:lang w:val="en-GB"/>
        </w:rPr>
        <w:t>Enomoto</w:t>
      </w:r>
      <w:proofErr w:type="spellEnd"/>
    </w:p>
    <w:p w:rsidR="00503B6C" w:rsidRPr="00654B38" w:rsidRDefault="00503B6C" w:rsidP="00503B6C">
      <w:pPr>
        <w:widowControl w:val="0"/>
        <w:rPr>
          <w:rFonts w:ascii="Gulim" w:eastAsia="Gulim" w:hAnsi="Gulim"/>
          <w:color w:val="002060"/>
          <w:lang w:val="en-GB"/>
        </w:rPr>
      </w:pPr>
    </w:p>
    <w:p w:rsidR="00503B6C" w:rsidRDefault="00503B6C" w:rsidP="00503B6C">
      <w:pPr>
        <w:widowControl w:val="0"/>
        <w:outlineLvl w:val="0"/>
        <w:rPr>
          <w:rFonts w:ascii="Gulim" w:eastAsia="Gulim" w:hAnsi="Gulim"/>
          <w:color w:val="0070C0"/>
        </w:rPr>
      </w:pPr>
    </w:p>
    <w:p w:rsidR="0048161A" w:rsidRDefault="0048161A" w:rsidP="007252DA">
      <w:pPr>
        <w:jc w:val="center"/>
        <w:rPr>
          <w:rFonts w:ascii="Gulim" w:eastAsia="Gulim" w:hAnsi="Gulim"/>
          <w:b/>
          <w:i/>
          <w:color w:val="548DD4" w:themeColor="text2" w:themeTint="99"/>
          <w:sz w:val="32"/>
          <w:szCs w:val="32"/>
          <w:u w:val="single"/>
        </w:rPr>
      </w:pPr>
      <w:r w:rsidRPr="007252DA">
        <w:rPr>
          <w:rFonts w:ascii="Gulim" w:eastAsia="Gulim" w:hAnsi="Gulim"/>
          <w:b/>
          <w:i/>
          <w:color w:val="548DD4" w:themeColor="text2" w:themeTint="99"/>
          <w:sz w:val="32"/>
          <w:szCs w:val="32"/>
          <w:u w:val="single"/>
        </w:rPr>
        <w:t xml:space="preserve">Démarche </w:t>
      </w:r>
    </w:p>
    <w:p w:rsidR="007252DA" w:rsidRPr="007252DA" w:rsidRDefault="007252DA" w:rsidP="007252DA">
      <w:pPr>
        <w:jc w:val="center"/>
        <w:rPr>
          <w:rFonts w:ascii="Gulim" w:eastAsia="Gulim" w:hAnsi="Gulim"/>
          <w:b/>
          <w:i/>
          <w:color w:val="548DD4" w:themeColor="text2" w:themeTint="99"/>
          <w:sz w:val="32"/>
          <w:szCs w:val="32"/>
          <w:u w:val="single"/>
        </w:rPr>
      </w:pPr>
    </w:p>
    <w:p w:rsidR="00167D23" w:rsidRPr="0048161A" w:rsidRDefault="00167D23" w:rsidP="0048161A">
      <w:pPr>
        <w:rPr>
          <w:rFonts w:ascii="Gulim" w:eastAsia="Gulim" w:hAnsi="Gulim"/>
          <w:color w:val="0F243E" w:themeColor="text2" w:themeShade="80"/>
        </w:rPr>
      </w:pPr>
      <w:r w:rsidRPr="0048161A">
        <w:rPr>
          <w:rFonts w:ascii="Gulim" w:eastAsia="Gulim" w:hAnsi="Gulim"/>
          <w:color w:val="0F243E" w:themeColor="text2" w:themeShade="80"/>
        </w:rPr>
        <w:t>« J’utilise la broderie libre machine pour aborder des thématiques qui touchent aux problèmes contemporains en lien avec la condition féminine</w:t>
      </w:r>
      <w:r w:rsidR="00845EE7">
        <w:rPr>
          <w:rFonts w:ascii="Gulim" w:eastAsia="Gulim" w:hAnsi="Gulim"/>
          <w:color w:val="0F243E" w:themeColor="text2" w:themeShade="80"/>
        </w:rPr>
        <w:t xml:space="preserve"> afin de</w:t>
      </w:r>
      <w:r w:rsidRPr="0048161A">
        <w:rPr>
          <w:rFonts w:ascii="Gulim" w:eastAsia="Gulim" w:hAnsi="Gulim"/>
          <w:color w:val="0F243E" w:themeColor="text2" w:themeShade="80"/>
        </w:rPr>
        <w:t xml:space="preserve"> réaliser des portraits que j’inclus dans le contexte plus large de l’œuvre. Je teins, décolore, peins, maltraite les tissus en coupant, nouant, tirant des fils. L’exploration et l’utilisation de ces techniques ne sont pas un but mais un moyen de créer et situer l’histoire pou</w:t>
      </w:r>
      <w:r w:rsidR="00845EE7">
        <w:rPr>
          <w:rFonts w:ascii="Gulim" w:eastAsia="Gulim" w:hAnsi="Gulim"/>
          <w:color w:val="0F243E" w:themeColor="text2" w:themeShade="80"/>
        </w:rPr>
        <w:t>r laquelle fils et tissus sont m</w:t>
      </w:r>
      <w:r w:rsidRPr="0048161A">
        <w:rPr>
          <w:rFonts w:ascii="Gulim" w:eastAsia="Gulim" w:hAnsi="Gulim"/>
          <w:color w:val="0F243E" w:themeColor="text2" w:themeShade="80"/>
        </w:rPr>
        <w:t xml:space="preserve">es mots </w:t>
      </w:r>
      <w:r w:rsidR="00F345A3" w:rsidRPr="0048161A">
        <w:rPr>
          <w:rFonts w:ascii="Gulim" w:eastAsia="Gulim" w:hAnsi="Gulim"/>
          <w:color w:val="0F243E" w:themeColor="text2" w:themeShade="80"/>
        </w:rPr>
        <w:t>–</w:t>
      </w:r>
      <w:r w:rsidRPr="0048161A">
        <w:rPr>
          <w:rFonts w:ascii="Gulim" w:eastAsia="Gulim" w:hAnsi="Gulim"/>
          <w:color w:val="0F243E" w:themeColor="text2" w:themeShade="80"/>
        </w:rPr>
        <w:t xml:space="preserve"> matière</w:t>
      </w:r>
      <w:r w:rsidR="00F345A3" w:rsidRPr="0048161A">
        <w:rPr>
          <w:rFonts w:ascii="Gulim" w:eastAsia="Gulim" w:hAnsi="Gulim"/>
          <w:color w:val="0F243E" w:themeColor="text2" w:themeShade="80"/>
        </w:rPr>
        <w:t xml:space="preserve"> </w:t>
      </w:r>
      <w:r w:rsidRPr="0048161A">
        <w:rPr>
          <w:rFonts w:ascii="Gulim" w:eastAsia="Gulim" w:hAnsi="Gulim"/>
          <w:color w:val="0F243E" w:themeColor="text2" w:themeShade="80"/>
        </w:rPr>
        <w:t>»</w:t>
      </w:r>
    </w:p>
    <w:p w:rsidR="00503B6C" w:rsidRPr="0048161A" w:rsidRDefault="00503B6C" w:rsidP="00503B6C">
      <w:pPr>
        <w:rPr>
          <w:rFonts w:asciiTheme="minorHAnsi" w:eastAsia="Gulim" w:hAnsiTheme="minorHAnsi"/>
        </w:rPr>
      </w:pPr>
    </w:p>
    <w:p w:rsidR="00503B6C" w:rsidRDefault="00503B6C" w:rsidP="00503B6C">
      <w:pPr>
        <w:rPr>
          <w:rFonts w:asciiTheme="minorHAnsi" w:eastAsia="Gulim" w:hAnsiTheme="minorHAnsi"/>
        </w:rPr>
      </w:pPr>
    </w:p>
    <w:p w:rsidR="002F1090" w:rsidRPr="00503B6C" w:rsidRDefault="002F1090" w:rsidP="00582C0A">
      <w:pPr>
        <w:jc w:val="center"/>
        <w:rPr>
          <w:rFonts w:asciiTheme="minorHAnsi" w:hAnsiTheme="minorHAnsi"/>
        </w:rPr>
      </w:pPr>
    </w:p>
    <w:sectPr w:rsidR="002F1090" w:rsidRPr="00503B6C" w:rsidSect="002F1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3A1A"/>
    <w:multiLevelType w:val="hybridMultilevel"/>
    <w:tmpl w:val="78C0F704"/>
    <w:lvl w:ilvl="0" w:tplc="F4BEA0BA">
      <w:numFmt w:val="bullet"/>
      <w:lvlText w:val="-"/>
      <w:lvlJc w:val="left"/>
      <w:pPr>
        <w:ind w:left="720" w:hanging="360"/>
      </w:pPr>
      <w:rPr>
        <w:rFonts w:ascii="Gulim" w:eastAsia="Gulim" w:hAnsi="Gulim" w:cs="Arial"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FB2460"/>
    <w:multiLevelType w:val="hybridMultilevel"/>
    <w:tmpl w:val="66289326"/>
    <w:lvl w:ilvl="0" w:tplc="7728D734">
      <w:numFmt w:val="bullet"/>
      <w:lvlText w:val="-"/>
      <w:lvlJc w:val="left"/>
      <w:pPr>
        <w:ind w:left="720" w:hanging="360"/>
      </w:pPr>
      <w:rPr>
        <w:rFonts w:ascii="Gulim" w:eastAsia="Gulim" w:hAnsi="Gulim" w:cs="Arial"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830F7F"/>
    <w:multiLevelType w:val="hybridMultilevel"/>
    <w:tmpl w:val="C54CB064"/>
    <w:lvl w:ilvl="0" w:tplc="77DA4A16">
      <w:numFmt w:val="bullet"/>
      <w:lvlText w:val="-"/>
      <w:lvlJc w:val="left"/>
      <w:pPr>
        <w:ind w:left="720" w:hanging="360"/>
      </w:pPr>
      <w:rPr>
        <w:rFonts w:ascii="Gulim" w:eastAsia="Gulim" w:hAnsi="Gulim" w:cs="Arial"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7D23"/>
    <w:rsid w:val="00167D23"/>
    <w:rsid w:val="001F4494"/>
    <w:rsid w:val="0028147A"/>
    <w:rsid w:val="002968CD"/>
    <w:rsid w:val="002F1090"/>
    <w:rsid w:val="002F6103"/>
    <w:rsid w:val="00314F97"/>
    <w:rsid w:val="003D1B7E"/>
    <w:rsid w:val="00420DA6"/>
    <w:rsid w:val="0048161A"/>
    <w:rsid w:val="00503B6C"/>
    <w:rsid w:val="005076EB"/>
    <w:rsid w:val="00582C0A"/>
    <w:rsid w:val="00654B38"/>
    <w:rsid w:val="00683DB0"/>
    <w:rsid w:val="007252DA"/>
    <w:rsid w:val="00775618"/>
    <w:rsid w:val="007B45A8"/>
    <w:rsid w:val="007E68DB"/>
    <w:rsid w:val="00840B4A"/>
    <w:rsid w:val="00845EE7"/>
    <w:rsid w:val="00AA5CD9"/>
    <w:rsid w:val="00AB1033"/>
    <w:rsid w:val="00B20D7F"/>
    <w:rsid w:val="00B6097D"/>
    <w:rsid w:val="00BB1A43"/>
    <w:rsid w:val="00BE7717"/>
    <w:rsid w:val="00D51F4E"/>
    <w:rsid w:val="00D56CE9"/>
    <w:rsid w:val="00EB2C8E"/>
    <w:rsid w:val="00F23438"/>
    <w:rsid w:val="00F3015C"/>
    <w:rsid w:val="00F345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F4494"/>
    <w:rPr>
      <w:i/>
      <w:iCs/>
    </w:rPr>
  </w:style>
  <w:style w:type="character" w:styleId="lev">
    <w:name w:val="Strong"/>
    <w:basedOn w:val="Policepardfaut"/>
    <w:uiPriority w:val="22"/>
    <w:qFormat/>
    <w:rsid w:val="001F4494"/>
    <w:rPr>
      <w:b/>
      <w:bCs/>
    </w:rPr>
  </w:style>
  <w:style w:type="paragraph" w:styleId="Paragraphedeliste">
    <w:name w:val="List Paragraph"/>
    <w:basedOn w:val="Normal"/>
    <w:uiPriority w:val="34"/>
    <w:qFormat/>
    <w:rsid w:val="007E68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BC911-7E1E-4552-ACD6-FBA24372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796</Characters>
  <Application>Microsoft Office Word</Application>
  <DocSecurity>0</DocSecurity>
  <Lines>28</Lines>
  <Paragraphs>13</Paragraphs>
  <ScaleCrop>false</ScaleCrop>
  <HeadingPairs>
    <vt:vector size="2" baseType="variant">
      <vt:variant>
        <vt:lpstr>Titre</vt:lpstr>
      </vt:variant>
      <vt:variant>
        <vt:i4>1</vt:i4>
      </vt:variant>
    </vt:vector>
  </HeadingPairs>
  <TitlesOfParts>
    <vt:vector size="1" baseType="lpstr">
      <vt:lpstr/>
    </vt:vector>
  </TitlesOfParts>
  <Company>Arts Textiles</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Attinger</dc:creator>
  <cp:lastModifiedBy>Genevieve Attinger</cp:lastModifiedBy>
  <cp:revision>2</cp:revision>
  <cp:lastPrinted>2017-02-05T21:18:00Z</cp:lastPrinted>
  <dcterms:created xsi:type="dcterms:W3CDTF">2017-04-04T19:13:00Z</dcterms:created>
  <dcterms:modified xsi:type="dcterms:W3CDTF">2017-04-04T19:13:00Z</dcterms:modified>
</cp:coreProperties>
</file>