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425"/>
        <w:gridCol w:w="8080"/>
      </w:tblGrid>
      <w:tr w:rsidR="00BE4FDE" w:rsidRPr="00D37D78" w:rsidTr="00D93D80">
        <w:tc>
          <w:tcPr>
            <w:tcW w:w="16410" w:type="dxa"/>
            <w:gridSpan w:val="3"/>
          </w:tcPr>
          <w:p w:rsidR="00BE4FDE" w:rsidRPr="00D37D78" w:rsidRDefault="00E62590" w:rsidP="004953DA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D37D78">
              <w:rPr>
                <w:rFonts w:ascii="Comic Sans MS" w:hAnsi="Comic Sans MS"/>
                <w:b/>
              </w:rPr>
              <w:t xml:space="preserve">Programmation </w:t>
            </w:r>
            <w:r w:rsidR="00CF5004" w:rsidRPr="00D37D78">
              <w:rPr>
                <w:rFonts w:ascii="Comic Sans MS" w:hAnsi="Comic Sans MS"/>
                <w:b/>
              </w:rPr>
              <w:t>Français</w:t>
            </w:r>
            <w:r w:rsidR="00091878" w:rsidRPr="00D37D78">
              <w:rPr>
                <w:rFonts w:ascii="Comic Sans MS" w:hAnsi="Comic Sans MS"/>
                <w:b/>
              </w:rPr>
              <w:t xml:space="preserve"> c</w:t>
            </w:r>
            <w:r w:rsidR="00472F85" w:rsidRPr="00D37D78">
              <w:rPr>
                <w:rFonts w:ascii="Comic Sans MS" w:hAnsi="Comic Sans MS"/>
                <w:b/>
              </w:rPr>
              <w:t>m1</w:t>
            </w:r>
          </w:p>
        </w:tc>
      </w:tr>
      <w:tr w:rsidR="00CF500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410" w:type="dxa"/>
            <w:gridSpan w:val="3"/>
            <w:shd w:val="clear" w:color="auto" w:fill="365F91"/>
          </w:tcPr>
          <w:p w:rsidR="00CF5004" w:rsidRPr="00D37D78" w:rsidRDefault="00CF5004" w:rsidP="0074014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Vocabulaire</w:t>
            </w:r>
          </w:p>
        </w:tc>
      </w:tr>
      <w:tr w:rsidR="008D3BB8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7905" w:type="dxa"/>
            <w:shd w:val="clear" w:color="auto" w:fill="B8CCE4"/>
          </w:tcPr>
          <w:p w:rsidR="008D3BB8" w:rsidRPr="00D37D78" w:rsidRDefault="008D3BB8" w:rsidP="0074014D">
            <w:pPr>
              <w:pStyle w:val="Sansinterligne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37D78">
              <w:rPr>
                <w:rFonts w:ascii="Comic Sans MS" w:hAnsi="Comic Sans MS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8505" w:type="dxa"/>
            <w:gridSpan w:val="2"/>
            <w:shd w:val="clear" w:color="auto" w:fill="B8CCE4"/>
          </w:tcPr>
          <w:p w:rsidR="008D3BB8" w:rsidRPr="00D37D78" w:rsidRDefault="008D3BB8" w:rsidP="0074014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37D78">
              <w:rPr>
                <w:rFonts w:ascii="Comic Sans MS" w:hAnsi="Comic Sans MS"/>
                <w:b/>
                <w:sz w:val="20"/>
                <w:szCs w:val="20"/>
              </w:rPr>
              <w:t>Objectifs</w:t>
            </w:r>
          </w:p>
        </w:tc>
      </w:tr>
      <w:tr w:rsidR="001F588E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410" w:type="dxa"/>
            <w:gridSpan w:val="3"/>
            <w:shd w:val="clear" w:color="auto" w:fill="FFFFFF"/>
          </w:tcPr>
          <w:p w:rsidR="001F588E" w:rsidRPr="00D37D78" w:rsidRDefault="001F588E" w:rsidP="0074014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8"/>
                <w:szCs w:val="18"/>
              </w:rPr>
              <w:t>Période 1</w:t>
            </w:r>
          </w:p>
        </w:tc>
      </w:tr>
      <w:tr w:rsidR="00BF1363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827"/>
        </w:trPr>
        <w:tc>
          <w:tcPr>
            <w:tcW w:w="8330" w:type="dxa"/>
            <w:gridSpan w:val="2"/>
            <w:shd w:val="clear" w:color="auto" w:fill="DBE5F1"/>
          </w:tcPr>
          <w:p w:rsidR="00BF1363" w:rsidRPr="00D37D78" w:rsidRDefault="00BF1363" w:rsidP="00834CE1">
            <w:pPr>
              <w:pStyle w:val="27-tabtextegauche"/>
              <w:rPr>
                <w:rFonts w:ascii="Comic Sans MS" w:hAnsi="Comic Sans MS"/>
                <w:b/>
                <w:bCs/>
              </w:rPr>
            </w:pPr>
            <w:r w:rsidRPr="00D37D78">
              <w:rPr>
                <w:rFonts w:ascii="Comic Sans MS" w:hAnsi="Comic Sans MS"/>
                <w:b/>
                <w:bCs/>
              </w:rPr>
              <w:t>Maîtrise du sens des mots</w:t>
            </w:r>
            <w:r w:rsidRPr="00D37D78">
              <w:rPr>
                <w:rFonts w:ascii="Comic Sans MS" w:hAnsi="Comic Sans MS"/>
                <w:b/>
                <w:bCs/>
              </w:rPr>
              <w:br/>
            </w:r>
            <w:r w:rsidRPr="00D37D78">
              <w:rPr>
                <w:rFonts w:ascii="Comic Sans MS" w:hAnsi="Comic Sans MS"/>
              </w:rPr>
              <w:t>- Utiliser le contexte pour comprendre un mot inconnu ; vérifier son sens dans le dictionnaire.</w:t>
            </w:r>
            <w:r w:rsidRPr="00D37D78">
              <w:rPr>
                <w:rFonts w:ascii="Comic Sans MS" w:hAnsi="Comic Sans MS"/>
              </w:rPr>
              <w:br/>
              <w:t xml:space="preserve">- Définir un mot connu en utilisant un terme générique adéquat (mots concrets : </w:t>
            </w:r>
            <w:r w:rsidRPr="00D37D78">
              <w:rPr>
                <w:rStyle w:val="mf27-tabtextegauche1"/>
                <w:rFonts w:ascii="Comic Sans MS" w:hAnsi="Comic Sans MS"/>
              </w:rPr>
              <w:t>ex</w:t>
            </w:r>
            <w:r w:rsidRPr="00D37D78">
              <w:rPr>
                <w:rStyle w:val="mf18-italique1"/>
                <w:rFonts w:ascii="Comic Sans MS" w:hAnsi="Comic Sans MS"/>
              </w:rPr>
              <w:t>. un pommier est un arbre fruitier)</w:t>
            </w:r>
            <w:r w:rsidRPr="00D37D78">
              <w:rPr>
                <w:rFonts w:ascii="Comic Sans MS" w:hAnsi="Comic Sans MS"/>
              </w:rPr>
              <w:t>.</w:t>
            </w:r>
          </w:p>
        </w:tc>
        <w:tc>
          <w:tcPr>
            <w:tcW w:w="8080" w:type="dxa"/>
            <w:shd w:val="clear" w:color="auto" w:fill="DBE5F1"/>
          </w:tcPr>
          <w:p w:rsidR="00C433B8" w:rsidRPr="00AD65FF" w:rsidRDefault="00834CE1" w:rsidP="00834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AD65FF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 xml:space="preserve">Apprendre à nommer et classer les noms. </w:t>
            </w:r>
          </w:p>
          <w:p w:rsidR="00BF1363" w:rsidRPr="00AD65FF" w:rsidRDefault="00834CE1" w:rsidP="00834C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AD65FF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Utiliser l</w:t>
            </w:r>
            <w:r w:rsidR="007013B5" w:rsidRPr="00AD65FF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es termes génériques et spécifi</w:t>
            </w:r>
            <w:r w:rsidRPr="00AD65FF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ques comme procédé de reprise afin d’éviter les répétitions.</w:t>
            </w:r>
            <w:r w:rsidR="007013B5" w:rsidRPr="00AD65FF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 xml:space="preserve"> p :144</w:t>
            </w:r>
          </w:p>
        </w:tc>
      </w:tr>
      <w:tr w:rsidR="00E3140B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75"/>
        </w:trPr>
        <w:tc>
          <w:tcPr>
            <w:tcW w:w="8330" w:type="dxa"/>
            <w:gridSpan w:val="2"/>
            <w:shd w:val="clear" w:color="auto" w:fill="DBE5F1"/>
          </w:tcPr>
          <w:p w:rsidR="00E3140B" w:rsidRPr="00D37D78" w:rsidRDefault="00E3140B" w:rsidP="00BF13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Utilisation du dictionnaire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="00BF1363" w:rsidRPr="00D37D78">
              <w:rPr>
                <w:rFonts w:ascii="Comic Sans MS" w:hAnsi="Comic Sans MS"/>
                <w:sz w:val="16"/>
                <w:szCs w:val="16"/>
              </w:rPr>
              <w:t>- Dans une définition de dictionnaire, identifier le terme générique.</w:t>
            </w:r>
            <w:r w:rsidR="00BF1363" w:rsidRPr="00D37D78">
              <w:rPr>
                <w:rFonts w:ascii="Comic Sans MS" w:hAnsi="Comic Sans MS"/>
                <w:sz w:val="16"/>
                <w:szCs w:val="16"/>
              </w:rPr>
              <w:br/>
              <w:t>- Utiliser le dictionnaire pour vérifier le sens d’un mot (en particulier quand il en a plusieurs), ou sa classe, ou son orthographe, ou son niveau de langue.</w:t>
            </w:r>
            <w:r w:rsidR="00BF1363" w:rsidRPr="00D37D78">
              <w:rPr>
                <w:rFonts w:ascii="Comic Sans MS" w:hAnsi="Comic Sans MS"/>
                <w:sz w:val="16"/>
                <w:szCs w:val="16"/>
              </w:rPr>
              <w:br/>
              <w:t>- Se servir des codes utilisés dans les articles de dictionnaire.</w:t>
            </w:r>
          </w:p>
        </w:tc>
        <w:tc>
          <w:tcPr>
            <w:tcW w:w="8080" w:type="dxa"/>
            <w:shd w:val="clear" w:color="auto" w:fill="DBE5F1"/>
          </w:tcPr>
          <w:p w:rsidR="00220AFD" w:rsidRPr="00AD65FF" w:rsidRDefault="00965BCB" w:rsidP="00220AFD">
            <w:pPr>
              <w:numPr>
                <w:ilvl w:val="0"/>
                <w:numId w:val="2"/>
              </w:numPr>
              <w:spacing w:after="0"/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 w:rsidRPr="00AD65FF">
              <w:rPr>
                <w:rFonts w:ascii="Comic Sans MS" w:hAnsi="Comic Sans MS"/>
                <w:sz w:val="16"/>
                <w:szCs w:val="16"/>
              </w:rPr>
              <w:t>Classer des mots ds l</w:t>
            </w:r>
            <w:r w:rsidR="00264FB7" w:rsidRPr="00AD65FF">
              <w:rPr>
                <w:rFonts w:ascii="Comic Sans MS" w:hAnsi="Comic Sans MS"/>
                <w:sz w:val="16"/>
                <w:szCs w:val="16"/>
              </w:rPr>
              <w:t>’ordre alphabétique</w:t>
            </w:r>
          </w:p>
          <w:p w:rsidR="00220AFD" w:rsidRPr="00AD65FF" w:rsidRDefault="00DF0B9A" w:rsidP="00220AFD">
            <w:pPr>
              <w:numPr>
                <w:ilvl w:val="0"/>
                <w:numId w:val="2"/>
              </w:numPr>
              <w:spacing w:after="0"/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 w:rsidRPr="00AD65FF">
              <w:rPr>
                <w:rFonts w:ascii="Comic Sans MS" w:hAnsi="Comic Sans MS" w:cs="Wingdings"/>
                <w:sz w:val="16"/>
                <w:szCs w:val="16"/>
                <w:lang w:eastAsia="fr-FR"/>
              </w:rPr>
              <w:t xml:space="preserve">Retrouver un mot dans le dictionnaire. </w:t>
            </w:r>
            <w:r w:rsidR="00222C61">
              <w:rPr>
                <w:rFonts w:ascii="Comic Sans MS" w:hAnsi="Comic Sans MS" w:cs="Wingdings"/>
                <w:sz w:val="16"/>
                <w:szCs w:val="16"/>
                <w:lang w:eastAsia="fr-FR"/>
              </w:rPr>
              <w:t xml:space="preserve"> p :26</w:t>
            </w:r>
          </w:p>
          <w:p w:rsidR="00E3140B" w:rsidRPr="00AD65FF" w:rsidRDefault="00DF0B9A" w:rsidP="00220AFD">
            <w:pPr>
              <w:numPr>
                <w:ilvl w:val="0"/>
                <w:numId w:val="2"/>
              </w:numPr>
              <w:spacing w:after="0"/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 w:rsidRPr="00AD65FF">
              <w:rPr>
                <w:rFonts w:ascii="Comic Sans MS" w:hAnsi="Comic Sans MS" w:cs="Wingdings"/>
                <w:sz w:val="16"/>
                <w:szCs w:val="16"/>
                <w:lang w:eastAsia="fr-FR"/>
              </w:rPr>
              <w:t>Savoir lire un article dans le dictionnaire.</w:t>
            </w:r>
            <w:r w:rsidR="00222C61">
              <w:rPr>
                <w:rFonts w:ascii="Comic Sans MS" w:hAnsi="Comic Sans MS" w:cs="Wingdings"/>
                <w:sz w:val="16"/>
                <w:szCs w:val="16"/>
                <w:lang w:eastAsia="fr-FR"/>
              </w:rPr>
              <w:t xml:space="preserve"> p :38</w:t>
            </w:r>
          </w:p>
        </w:tc>
      </w:tr>
      <w:tr w:rsidR="00CF500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66"/>
        </w:trPr>
        <w:tc>
          <w:tcPr>
            <w:tcW w:w="16410" w:type="dxa"/>
            <w:gridSpan w:val="3"/>
            <w:tcBorders>
              <w:bottom w:val="single" w:sz="8" w:space="0" w:color="7BA0CD"/>
            </w:tcBorders>
            <w:shd w:val="clear" w:color="auto" w:fill="DBE5F1"/>
          </w:tcPr>
          <w:p w:rsidR="00CF5004" w:rsidRPr="00AD65FF" w:rsidRDefault="00CF5004" w:rsidP="0074014D">
            <w:pPr>
              <w:spacing w:after="0" w:line="240" w:lineRule="auto"/>
              <w:jc w:val="center"/>
              <w:rPr>
                <w:rFonts w:ascii="Comic Sans MS" w:hAnsi="Comic Sans MS" w:cs="TwCenMT-Regular"/>
                <w:b/>
                <w:bCs/>
                <w:sz w:val="16"/>
                <w:szCs w:val="16"/>
                <w:lang w:eastAsia="zh-TW"/>
              </w:rPr>
            </w:pPr>
            <w:r w:rsidRPr="00AD65FF">
              <w:rPr>
                <w:rFonts w:ascii="Comic Sans MS" w:hAnsi="Comic Sans MS"/>
                <w:b/>
                <w:bCs/>
                <w:sz w:val="18"/>
                <w:szCs w:val="16"/>
              </w:rPr>
              <w:t>Période 2</w:t>
            </w:r>
          </w:p>
        </w:tc>
      </w:tr>
      <w:tr w:rsidR="00EA7672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33"/>
        </w:trPr>
        <w:tc>
          <w:tcPr>
            <w:tcW w:w="8330" w:type="dxa"/>
            <w:gridSpan w:val="2"/>
            <w:shd w:val="clear" w:color="auto" w:fill="DBE5F1"/>
          </w:tcPr>
          <w:p w:rsidR="00EA7672" w:rsidRPr="00D37D78" w:rsidRDefault="00675BD5" w:rsidP="00E34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familles de mots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Regrouper des mots selon le sens de leur préfixe.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Regrouper des mots selon le sens de leur suffixe.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Connaître et utiliser oralement le vocabulaire concernant la construction des mots (radical, préfixe, suffixe, famille).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Utiliser la construction d’un mot inconnu pour le comprendre.</w:t>
            </w:r>
          </w:p>
        </w:tc>
        <w:tc>
          <w:tcPr>
            <w:tcW w:w="8080" w:type="dxa"/>
            <w:shd w:val="clear" w:color="auto" w:fill="DBE5F1"/>
          </w:tcPr>
          <w:p w:rsidR="00EA7672" w:rsidRPr="00AD65FF" w:rsidRDefault="00FC71BA" w:rsidP="008B0F1B">
            <w:pPr>
              <w:pStyle w:val="Default"/>
              <w:numPr>
                <w:ilvl w:val="0"/>
                <w:numId w:val="4"/>
              </w:numPr>
              <w:ind w:left="175" w:hanging="142"/>
              <w:rPr>
                <w:rFonts w:ascii="Comic Sans MS" w:hAnsi="Comic Sans MS" w:cs="Wingdings 2"/>
                <w:color w:val="auto"/>
                <w:sz w:val="16"/>
                <w:szCs w:val="16"/>
              </w:rPr>
            </w:pPr>
            <w:r w:rsidRPr="00AD65FF">
              <w:rPr>
                <w:rFonts w:ascii="Comic Sans MS" w:hAnsi="Comic Sans MS" w:cs="Wingdings 2"/>
                <w:color w:val="auto"/>
                <w:sz w:val="16"/>
                <w:szCs w:val="16"/>
              </w:rPr>
              <w:t>Savoir reconnaitre, former et utiliser des mots d’1 même famille p : 114</w:t>
            </w:r>
          </w:p>
          <w:p w:rsidR="00F57788" w:rsidRPr="00AD65FF" w:rsidRDefault="00F57788" w:rsidP="008B0F1B">
            <w:pPr>
              <w:pStyle w:val="Default"/>
              <w:numPr>
                <w:ilvl w:val="0"/>
                <w:numId w:val="4"/>
              </w:numPr>
              <w:ind w:left="175" w:hanging="142"/>
              <w:rPr>
                <w:rFonts w:ascii="Comic Sans MS" w:hAnsi="Comic Sans MS" w:cs="Wingdings 2"/>
                <w:color w:val="auto"/>
                <w:sz w:val="16"/>
                <w:szCs w:val="16"/>
              </w:rPr>
            </w:pPr>
            <w:r w:rsidRPr="00AD65FF">
              <w:rPr>
                <w:rFonts w:ascii="Comic Sans MS" w:hAnsi="Comic Sans MS" w:cs="Aldine721BT-Light"/>
                <w:color w:val="auto"/>
                <w:sz w:val="16"/>
                <w:szCs w:val="16"/>
              </w:rPr>
              <w:t xml:space="preserve">Savoir reconnaitre les préfixes et les utiliser pour mieux </w:t>
            </w:r>
            <w:r w:rsidR="0013645D" w:rsidRPr="00AD65FF">
              <w:rPr>
                <w:rFonts w:ascii="Comic Sans MS" w:hAnsi="Comic Sans MS" w:cs="Aldine721BT-Light"/>
                <w:color w:val="auto"/>
                <w:sz w:val="16"/>
                <w:szCs w:val="16"/>
              </w:rPr>
              <w:t>accéder</w:t>
            </w:r>
            <w:r w:rsidRPr="00AD65FF">
              <w:rPr>
                <w:rFonts w:ascii="Comic Sans MS" w:hAnsi="Comic Sans MS" w:cs="Aldine721BT-Light"/>
                <w:color w:val="auto"/>
                <w:sz w:val="16"/>
                <w:szCs w:val="16"/>
              </w:rPr>
              <w:t xml:space="preserve"> au sens des mots.</w:t>
            </w:r>
          </w:p>
          <w:p w:rsidR="00E2451C" w:rsidRPr="00AD65FF" w:rsidRDefault="00F57788" w:rsidP="008B0F1B">
            <w:pPr>
              <w:pStyle w:val="Default"/>
              <w:numPr>
                <w:ilvl w:val="0"/>
                <w:numId w:val="4"/>
              </w:numPr>
              <w:ind w:left="175" w:hanging="142"/>
              <w:rPr>
                <w:rFonts w:ascii="Comic Sans MS" w:hAnsi="Comic Sans MS" w:cs="Wingdings 2"/>
                <w:color w:val="auto"/>
                <w:sz w:val="16"/>
                <w:szCs w:val="16"/>
              </w:rPr>
            </w:pPr>
            <w:r w:rsidRPr="00AD65FF">
              <w:rPr>
                <w:rFonts w:ascii="Comic Sans MS" w:hAnsi="Comic Sans MS" w:cs="Aldine721BT-Light"/>
                <w:color w:val="auto"/>
                <w:sz w:val="16"/>
                <w:szCs w:val="16"/>
              </w:rPr>
              <w:t xml:space="preserve">Savoir former des mots en utilisant des préfixes </w:t>
            </w:r>
            <w:r w:rsidR="00E2451C" w:rsidRPr="00AD65FF">
              <w:rPr>
                <w:rFonts w:ascii="Comic Sans MS" w:hAnsi="Comic Sans MS" w:cs="Wingdings 2"/>
                <w:color w:val="auto"/>
                <w:sz w:val="16"/>
                <w:szCs w:val="16"/>
              </w:rPr>
              <w:t xml:space="preserve"> p 116</w:t>
            </w:r>
          </w:p>
          <w:p w:rsidR="00E2451C" w:rsidRPr="00AD65FF" w:rsidRDefault="0013645D" w:rsidP="0013645D">
            <w:pPr>
              <w:pStyle w:val="Default"/>
              <w:numPr>
                <w:ilvl w:val="0"/>
                <w:numId w:val="4"/>
              </w:numPr>
              <w:ind w:left="175" w:hanging="142"/>
              <w:rPr>
                <w:rFonts w:ascii="Comic Sans MS" w:hAnsi="Comic Sans MS" w:cs="Wingdings 2"/>
                <w:color w:val="auto"/>
                <w:sz w:val="16"/>
                <w:szCs w:val="16"/>
              </w:rPr>
            </w:pPr>
            <w:r w:rsidRPr="00AD65FF">
              <w:rPr>
                <w:rFonts w:ascii="Comic Sans MS" w:hAnsi="Comic Sans MS" w:cs="Wingdings 2"/>
                <w:color w:val="auto"/>
                <w:sz w:val="16"/>
                <w:szCs w:val="16"/>
              </w:rPr>
              <w:t xml:space="preserve">Savoir retrouver les suffixes qui permettent la dérivation de certains mots </w:t>
            </w:r>
            <w:r w:rsidR="00E2451C" w:rsidRPr="00AD65FF">
              <w:rPr>
                <w:rFonts w:ascii="Comic Sans MS" w:hAnsi="Comic Sans MS" w:cs="Wingdings 2"/>
                <w:color w:val="auto"/>
                <w:sz w:val="16"/>
                <w:szCs w:val="16"/>
              </w:rPr>
              <w:t xml:space="preserve"> p 128</w:t>
            </w:r>
          </w:p>
        </w:tc>
      </w:tr>
      <w:tr w:rsidR="002271F7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33"/>
        </w:trPr>
        <w:tc>
          <w:tcPr>
            <w:tcW w:w="8330" w:type="dxa"/>
            <w:gridSpan w:val="2"/>
            <w:shd w:val="clear" w:color="auto" w:fill="DBE5F1"/>
          </w:tcPr>
          <w:p w:rsidR="002271F7" w:rsidRPr="00D37D78" w:rsidRDefault="00C44916" w:rsidP="00E34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Utilisation du dictionnaire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Dans une définition de dictionnaire, identifier le terme générique.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Utiliser le dictionnaire pour vérifier le sens d’un mot (en particulier quand il en a plusieurs), ou sa classe, ou son orthographe, ou son niveau de langue.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Se servir des codes utilisés dans les articles de dictionnaire.</w:t>
            </w:r>
          </w:p>
        </w:tc>
        <w:tc>
          <w:tcPr>
            <w:tcW w:w="8080" w:type="dxa"/>
            <w:shd w:val="clear" w:color="auto" w:fill="DBE5F1"/>
          </w:tcPr>
          <w:p w:rsidR="00264FB7" w:rsidRPr="00AD65FF" w:rsidRDefault="009D0AAC" w:rsidP="008B0F1B">
            <w:pPr>
              <w:numPr>
                <w:ilvl w:val="0"/>
                <w:numId w:val="4"/>
              </w:numPr>
              <w:spacing w:after="0"/>
              <w:ind w:left="175" w:hanging="142"/>
              <w:rPr>
                <w:rFonts w:ascii="Comic Sans MS" w:hAnsi="Comic Sans MS"/>
                <w:sz w:val="16"/>
                <w:szCs w:val="16"/>
              </w:rPr>
            </w:pPr>
            <w:r w:rsidRPr="00AD65FF">
              <w:rPr>
                <w:rFonts w:ascii="Comic Sans MS" w:hAnsi="Comic Sans MS"/>
                <w:sz w:val="16"/>
                <w:szCs w:val="16"/>
              </w:rPr>
              <w:t>Utilisation quotidienne du dictionnaire</w:t>
            </w:r>
          </w:p>
        </w:tc>
      </w:tr>
      <w:tr w:rsidR="00CF500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4"/>
        </w:trPr>
        <w:tc>
          <w:tcPr>
            <w:tcW w:w="16410" w:type="dxa"/>
            <w:gridSpan w:val="3"/>
            <w:shd w:val="clear" w:color="auto" w:fill="FFFFFF"/>
          </w:tcPr>
          <w:p w:rsidR="00CF5004" w:rsidRPr="00AD65FF" w:rsidRDefault="00CF5004" w:rsidP="0074014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D65FF">
              <w:rPr>
                <w:rFonts w:ascii="Comic Sans MS" w:hAnsi="Comic Sans MS"/>
                <w:b/>
                <w:bCs/>
                <w:sz w:val="18"/>
                <w:szCs w:val="16"/>
              </w:rPr>
              <w:t>Période 3</w:t>
            </w:r>
          </w:p>
        </w:tc>
      </w:tr>
      <w:tr w:rsidR="00EA7672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43"/>
        </w:trPr>
        <w:tc>
          <w:tcPr>
            <w:tcW w:w="8330" w:type="dxa"/>
            <w:gridSpan w:val="2"/>
            <w:shd w:val="clear" w:color="auto" w:fill="DBE5F1"/>
          </w:tcPr>
          <w:p w:rsidR="00EA7672" w:rsidRPr="00D37D78" w:rsidRDefault="00675BD5" w:rsidP="00ED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Maîtrise du sens des mots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Commencer à identifier les différents niveaux de langue.</w:t>
            </w:r>
          </w:p>
        </w:tc>
        <w:tc>
          <w:tcPr>
            <w:tcW w:w="8080" w:type="dxa"/>
            <w:shd w:val="clear" w:color="auto" w:fill="DBE5F1"/>
          </w:tcPr>
          <w:p w:rsidR="008D474B" w:rsidRPr="00AD65FF" w:rsidRDefault="008D474B" w:rsidP="008D474B">
            <w:pPr>
              <w:pStyle w:val="Paragraphedeliste"/>
              <w:numPr>
                <w:ilvl w:val="0"/>
                <w:numId w:val="18"/>
              </w:numPr>
              <w:autoSpaceDE w:val="0"/>
              <w:ind w:left="175" w:hanging="141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AD65FF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Connaitre les notions de synonymes et de contraires.</w:t>
            </w:r>
          </w:p>
          <w:p w:rsidR="008D474B" w:rsidRPr="008D474B" w:rsidRDefault="008D474B" w:rsidP="008D474B">
            <w:pPr>
              <w:pStyle w:val="Paragraphedeliste"/>
              <w:numPr>
                <w:ilvl w:val="0"/>
                <w:numId w:val="38"/>
              </w:numPr>
              <w:ind w:left="175" w:hanging="141"/>
              <w:rPr>
                <w:rFonts w:ascii="Comic Sans MS" w:hAnsi="Comic Sans MS"/>
                <w:sz w:val="16"/>
                <w:szCs w:val="16"/>
              </w:rPr>
            </w:pPr>
            <w:r w:rsidRPr="00AD65FF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Savoir les utiliser. P :54</w:t>
            </w:r>
          </w:p>
          <w:p w:rsidR="00EA7672" w:rsidRPr="00FC6170" w:rsidRDefault="005C2C75" w:rsidP="00FC6170">
            <w:pPr>
              <w:pStyle w:val="Paragraphedeliste"/>
              <w:numPr>
                <w:ilvl w:val="0"/>
                <w:numId w:val="38"/>
              </w:numPr>
              <w:ind w:left="175" w:hanging="141"/>
              <w:rPr>
                <w:rFonts w:ascii="Comic Sans MS" w:hAnsi="Comic Sans MS"/>
                <w:sz w:val="16"/>
                <w:szCs w:val="16"/>
              </w:rPr>
            </w:pPr>
            <w:r w:rsidRPr="00FC6170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 xml:space="preserve">Connaitre les niveaux de langues et savoir les utiliser </w:t>
            </w:r>
            <w:r w:rsidR="00B55EC4" w:rsidRPr="00FC6170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 xml:space="preserve"> P : 56</w:t>
            </w:r>
          </w:p>
        </w:tc>
      </w:tr>
      <w:tr w:rsidR="00EA7672" w:rsidRPr="00D37D78" w:rsidTr="00F41F3E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45"/>
        </w:trPr>
        <w:tc>
          <w:tcPr>
            <w:tcW w:w="8330" w:type="dxa"/>
            <w:gridSpan w:val="2"/>
            <w:shd w:val="clear" w:color="auto" w:fill="DBE5F1"/>
          </w:tcPr>
          <w:p w:rsidR="00EA7672" w:rsidRPr="00D37D78" w:rsidRDefault="00675BD5" w:rsidP="00ED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familles de mots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Connaître et utiliser oralement le vocabulaire concernant la construction des mots (radical, préfixe, suffixe, famille).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Utiliser la construction d’un mot inconnu pour le comprendre.</w:t>
            </w:r>
          </w:p>
        </w:tc>
        <w:tc>
          <w:tcPr>
            <w:tcW w:w="8080" w:type="dxa"/>
            <w:shd w:val="clear" w:color="auto" w:fill="DBE5F1"/>
          </w:tcPr>
          <w:p w:rsidR="00EA7672" w:rsidRPr="00FC6170" w:rsidRDefault="009D0AAC" w:rsidP="00FC6170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5" w:hanging="141"/>
              <w:rPr>
                <w:rFonts w:ascii="Comic Sans MS" w:hAnsi="Comic Sans MS" w:cs="Wingdings 2"/>
                <w:sz w:val="16"/>
                <w:szCs w:val="16"/>
              </w:rPr>
            </w:pPr>
            <w:r w:rsidRPr="00FC6170">
              <w:rPr>
                <w:rFonts w:ascii="Comic Sans MS" w:hAnsi="Comic Sans MS" w:cs="Wingdings 2"/>
                <w:sz w:val="16"/>
                <w:szCs w:val="16"/>
              </w:rPr>
              <w:t xml:space="preserve">Comprendre un mot </w:t>
            </w:r>
            <w:r w:rsidR="00306D5D" w:rsidRPr="00FC6170">
              <w:rPr>
                <w:rFonts w:ascii="Comic Sans MS" w:hAnsi="Comic Sans MS" w:cs="Wingdings 2"/>
                <w:sz w:val="16"/>
                <w:szCs w:val="16"/>
              </w:rPr>
              <w:t xml:space="preserve">en s’aidant de son radical, de son préfixe et/ou de son suffixe </w:t>
            </w:r>
            <w:r w:rsidRPr="00FC6170">
              <w:rPr>
                <w:rFonts w:ascii="Comic Sans MS" w:hAnsi="Comic Sans MS" w:cs="Wingdings 2"/>
                <w:sz w:val="16"/>
                <w:szCs w:val="16"/>
              </w:rPr>
              <w:t xml:space="preserve"> p : 142</w:t>
            </w:r>
          </w:p>
          <w:p w:rsidR="003700CE" w:rsidRPr="00AD65FF" w:rsidRDefault="003700CE" w:rsidP="00FC6170">
            <w:p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</w:p>
        </w:tc>
      </w:tr>
      <w:tr w:rsidR="00EA7672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62"/>
        </w:trPr>
        <w:tc>
          <w:tcPr>
            <w:tcW w:w="8330" w:type="dxa"/>
            <w:gridSpan w:val="2"/>
            <w:shd w:val="clear" w:color="auto" w:fill="DBE5F1"/>
          </w:tcPr>
          <w:p w:rsidR="00EA7672" w:rsidRPr="00D37D78" w:rsidRDefault="00C44916" w:rsidP="0074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Utilisation du dictionnaire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Dans une définition de dictionnaire, identifier le terme générique.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Utiliser le dictionnaire pour vérifier le sens d’un mot (en particulier quand il en a plusieurs), ou sa classe, ou son orthographe, ou son niveau de langue.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Se servir des codes utilisés dans les articles de dictionnaire.</w:t>
            </w:r>
          </w:p>
        </w:tc>
        <w:tc>
          <w:tcPr>
            <w:tcW w:w="8080" w:type="dxa"/>
            <w:shd w:val="clear" w:color="auto" w:fill="DBE5F1"/>
          </w:tcPr>
          <w:p w:rsidR="00D53C6C" w:rsidRPr="00AD65FF" w:rsidRDefault="00F41F3E" w:rsidP="00D53C6C">
            <w:pPr>
              <w:numPr>
                <w:ilvl w:val="0"/>
                <w:numId w:val="4"/>
              </w:numPr>
              <w:spacing w:after="0"/>
              <w:ind w:left="175" w:hanging="142"/>
              <w:rPr>
                <w:rFonts w:ascii="Comic Sans MS" w:hAnsi="Comic Sans MS"/>
                <w:sz w:val="16"/>
                <w:szCs w:val="16"/>
              </w:rPr>
            </w:pPr>
            <w:r w:rsidRPr="00AD65FF">
              <w:rPr>
                <w:rFonts w:ascii="Comic Sans MS" w:hAnsi="Comic Sans MS"/>
                <w:sz w:val="16"/>
                <w:szCs w:val="16"/>
              </w:rPr>
              <w:t>Utilisation quotidienne du dictionnaire</w:t>
            </w:r>
            <w:r w:rsidR="00D53C6C" w:rsidRPr="00AD65F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A7672" w:rsidRPr="00AD65FF" w:rsidRDefault="00EA7672" w:rsidP="00D53C6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0BC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94"/>
        </w:trPr>
        <w:tc>
          <w:tcPr>
            <w:tcW w:w="16410" w:type="dxa"/>
            <w:gridSpan w:val="3"/>
            <w:shd w:val="clear" w:color="auto" w:fill="FFFFFF"/>
          </w:tcPr>
          <w:p w:rsidR="003830BC" w:rsidRPr="00D37D78" w:rsidRDefault="003830BC" w:rsidP="0074014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8"/>
                <w:szCs w:val="18"/>
              </w:rPr>
              <w:t>Période 4</w:t>
            </w:r>
          </w:p>
        </w:tc>
      </w:tr>
      <w:tr w:rsidR="0038536A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45"/>
        </w:trPr>
        <w:tc>
          <w:tcPr>
            <w:tcW w:w="8330" w:type="dxa"/>
            <w:gridSpan w:val="2"/>
            <w:shd w:val="clear" w:color="auto" w:fill="DBE5F1"/>
          </w:tcPr>
          <w:p w:rsidR="0038536A" w:rsidRPr="00D37D78" w:rsidRDefault="00675BD5" w:rsidP="00ED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Maîtrise du sens des mots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Utiliser le contexte pour comprendre un mot inconnu ; vérifier son sens dans le dictionnaire.</w:t>
            </w:r>
          </w:p>
        </w:tc>
        <w:tc>
          <w:tcPr>
            <w:tcW w:w="8080" w:type="dxa"/>
            <w:shd w:val="clear" w:color="auto" w:fill="DBE5F1"/>
          </w:tcPr>
          <w:p w:rsidR="004441AB" w:rsidRPr="00D37D78" w:rsidRDefault="00306D5D" w:rsidP="008B0F1B">
            <w:pPr>
              <w:numPr>
                <w:ilvl w:val="0"/>
                <w:numId w:val="5"/>
              </w:numPr>
              <w:spacing w:after="0"/>
              <w:ind w:left="175" w:hanging="142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/>
                <w:sz w:val="16"/>
                <w:szCs w:val="16"/>
              </w:rPr>
              <w:t>Connaitre l</w:t>
            </w:r>
            <w:r w:rsidR="00537829" w:rsidRPr="00D37D78">
              <w:rPr>
                <w:rFonts w:ascii="Comic Sans MS" w:hAnsi="Comic Sans MS"/>
                <w:sz w:val="16"/>
                <w:szCs w:val="16"/>
              </w:rPr>
              <w:t>’origine des mots</w:t>
            </w:r>
            <w:r w:rsidRPr="00D37D78">
              <w:rPr>
                <w:rFonts w:ascii="Comic Sans MS" w:hAnsi="Comic Sans MS"/>
                <w:sz w:val="16"/>
                <w:szCs w:val="16"/>
              </w:rPr>
              <w:t xml:space="preserve"> que nous utilisons </w:t>
            </w:r>
            <w:r w:rsidR="00537829" w:rsidRPr="00D37D78">
              <w:rPr>
                <w:rFonts w:ascii="Comic Sans MS" w:hAnsi="Comic Sans MS"/>
                <w:sz w:val="16"/>
                <w:szCs w:val="16"/>
              </w:rPr>
              <w:t xml:space="preserve"> p 154</w:t>
            </w:r>
          </w:p>
          <w:p w:rsidR="0038536A" w:rsidRPr="00D37D78" w:rsidRDefault="0038536A" w:rsidP="00A25B61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32F0C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45"/>
        </w:trPr>
        <w:tc>
          <w:tcPr>
            <w:tcW w:w="8330" w:type="dxa"/>
            <w:gridSpan w:val="2"/>
            <w:shd w:val="clear" w:color="auto" w:fill="DBE5F1"/>
          </w:tcPr>
          <w:p w:rsidR="00D32F0C" w:rsidRPr="00D37D78" w:rsidRDefault="00D32F0C" w:rsidP="0038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Acquisition du vocabulaire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Utiliser à bon escient des termes afférents aux actions, sensations et jugements.</w:t>
            </w:r>
          </w:p>
        </w:tc>
        <w:tc>
          <w:tcPr>
            <w:tcW w:w="8080" w:type="dxa"/>
            <w:shd w:val="clear" w:color="auto" w:fill="DBE5F1"/>
          </w:tcPr>
          <w:p w:rsidR="00C42509" w:rsidRPr="00D37D78" w:rsidRDefault="00C42509" w:rsidP="008B0F1B">
            <w:pPr>
              <w:numPr>
                <w:ilvl w:val="0"/>
                <w:numId w:val="5"/>
              </w:numPr>
              <w:spacing w:after="0"/>
              <w:ind w:left="175" w:hanging="142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/>
                <w:sz w:val="16"/>
                <w:szCs w:val="16"/>
              </w:rPr>
              <w:t>Savoir exprimer des actions de différentes manières  p :68</w:t>
            </w:r>
          </w:p>
          <w:p w:rsidR="00D32F0C" w:rsidRPr="00D37D78" w:rsidRDefault="00306D5D" w:rsidP="008B0F1B">
            <w:pPr>
              <w:numPr>
                <w:ilvl w:val="0"/>
                <w:numId w:val="5"/>
              </w:numPr>
              <w:spacing w:after="0"/>
              <w:ind w:left="175" w:hanging="142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/>
                <w:sz w:val="16"/>
                <w:szCs w:val="16"/>
              </w:rPr>
              <w:t xml:space="preserve">Savoir exprimer des sensations en utilisant le vocabulaire qui convient </w:t>
            </w:r>
            <w:r w:rsidR="00D32F0C" w:rsidRPr="00D37D78">
              <w:rPr>
                <w:rFonts w:ascii="Comic Sans MS" w:hAnsi="Comic Sans MS"/>
                <w:sz w:val="16"/>
                <w:szCs w:val="16"/>
              </w:rPr>
              <w:t xml:space="preserve"> p 98</w:t>
            </w:r>
          </w:p>
        </w:tc>
      </w:tr>
      <w:tr w:rsidR="0038536A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45"/>
        </w:trPr>
        <w:tc>
          <w:tcPr>
            <w:tcW w:w="8330" w:type="dxa"/>
            <w:gridSpan w:val="2"/>
            <w:shd w:val="clear" w:color="auto" w:fill="DBE5F1"/>
          </w:tcPr>
          <w:p w:rsidR="0038536A" w:rsidRPr="00D37D78" w:rsidRDefault="00C44916" w:rsidP="00E34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Utilisation du dictionnaire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Dans une définition de dictionnaire, identifier le terme générique.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Utiliser le dictionnaire pour vérifier le sens d’un mot (en particulier quand il en a plusieurs), ou sa classe, ou </w:t>
            </w:r>
            <w:r w:rsidRPr="00D37D78">
              <w:rPr>
                <w:rFonts w:ascii="Comic Sans MS" w:hAnsi="Comic Sans MS"/>
                <w:sz w:val="16"/>
                <w:szCs w:val="16"/>
              </w:rPr>
              <w:lastRenderedPageBreak/>
              <w:t>son orthographe, ou son niveau de langue.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Se servir des codes utilisés dans les articles de dictionnaire.</w:t>
            </w:r>
            <w:r w:rsidR="00675BD5" w:rsidRPr="00D37D78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8080" w:type="dxa"/>
            <w:shd w:val="clear" w:color="auto" w:fill="DBE5F1"/>
          </w:tcPr>
          <w:p w:rsidR="003654DA" w:rsidRPr="00D37D78" w:rsidRDefault="003654DA" w:rsidP="008B0F1B">
            <w:pPr>
              <w:pStyle w:val="Default"/>
              <w:numPr>
                <w:ilvl w:val="0"/>
                <w:numId w:val="5"/>
              </w:numPr>
              <w:ind w:left="175" w:hanging="142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lastRenderedPageBreak/>
              <w:t xml:space="preserve"> </w:t>
            </w:r>
            <w:r w:rsidR="00A25B61" w:rsidRPr="00D37D78">
              <w:rPr>
                <w:rFonts w:ascii="Comic Sans MS" w:hAnsi="Comic Sans MS"/>
                <w:color w:val="auto"/>
                <w:sz w:val="16"/>
                <w:szCs w:val="16"/>
              </w:rPr>
              <w:t>Utilisation quotidienne du dictionnaire</w:t>
            </w:r>
          </w:p>
          <w:p w:rsidR="0055097B" w:rsidRPr="00D37D78" w:rsidRDefault="0055097B" w:rsidP="00E208CA">
            <w:pPr>
              <w:spacing w:after="0"/>
              <w:ind w:left="175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0BC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29"/>
        </w:trPr>
        <w:tc>
          <w:tcPr>
            <w:tcW w:w="16410" w:type="dxa"/>
            <w:gridSpan w:val="3"/>
            <w:shd w:val="clear" w:color="auto" w:fill="FFFFFF"/>
          </w:tcPr>
          <w:p w:rsidR="003830BC" w:rsidRPr="00D37D78" w:rsidRDefault="003830BC" w:rsidP="0074014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Période 5</w:t>
            </w:r>
          </w:p>
        </w:tc>
      </w:tr>
      <w:tr w:rsidR="0038536A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37"/>
        </w:trPr>
        <w:tc>
          <w:tcPr>
            <w:tcW w:w="8330" w:type="dxa"/>
            <w:gridSpan w:val="2"/>
            <w:shd w:val="clear" w:color="auto" w:fill="DBE5F1"/>
          </w:tcPr>
          <w:p w:rsidR="0038536A" w:rsidRPr="00D37D78" w:rsidRDefault="00675BD5" w:rsidP="003C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Maîtrise du sens des mots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Utiliser le contexte pour comprendre un mot inconnu ; vérifier son sens dans le dictionnaire.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Commencer à identifier les différents niveaux de langue.</w:t>
            </w:r>
          </w:p>
        </w:tc>
        <w:tc>
          <w:tcPr>
            <w:tcW w:w="8080" w:type="dxa"/>
            <w:shd w:val="clear" w:color="auto" w:fill="DBE5F1"/>
          </w:tcPr>
          <w:p w:rsidR="00141EFB" w:rsidRPr="00AD65FF" w:rsidRDefault="003F33C5" w:rsidP="008B0F1B">
            <w:pPr>
              <w:numPr>
                <w:ilvl w:val="0"/>
                <w:numId w:val="7"/>
              </w:numPr>
              <w:spacing w:after="0"/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 w:rsidRPr="00AD65FF">
              <w:rPr>
                <w:rFonts w:ascii="Comic Sans MS" w:hAnsi="Comic Sans MS"/>
                <w:sz w:val="16"/>
                <w:szCs w:val="16"/>
              </w:rPr>
              <w:t xml:space="preserve">Savoir ce que sont les homonymes, comment parvenir à les repérer et à les distinguer </w:t>
            </w:r>
            <w:r w:rsidR="00D32F0C" w:rsidRPr="00AD65FF">
              <w:rPr>
                <w:rFonts w:ascii="Comic Sans MS" w:hAnsi="Comic Sans MS"/>
                <w:sz w:val="16"/>
                <w:szCs w:val="16"/>
              </w:rPr>
              <w:t xml:space="preserve"> p : 86</w:t>
            </w:r>
          </w:p>
          <w:p w:rsidR="003654DA" w:rsidRPr="00AD65FF" w:rsidRDefault="00141EFB" w:rsidP="003654DA">
            <w:pPr>
              <w:numPr>
                <w:ilvl w:val="0"/>
                <w:numId w:val="7"/>
              </w:numPr>
              <w:spacing w:after="0"/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 w:rsidRPr="00AD65FF">
              <w:rPr>
                <w:rFonts w:ascii="Comic Sans MS" w:hAnsi="Comic Sans MS"/>
                <w:sz w:val="16"/>
                <w:szCs w:val="16"/>
              </w:rPr>
              <w:t>distinguer le sens propre et le sens figuré</w:t>
            </w:r>
            <w:r w:rsidR="00037D52" w:rsidRPr="00AD65F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38536A" w:rsidRPr="00AD65FF" w:rsidRDefault="0038536A" w:rsidP="0055097B">
            <w:pPr>
              <w:spacing w:after="0"/>
              <w:ind w:left="175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64FB7" w:rsidRPr="00D37D78" w:rsidTr="00C44916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57"/>
        </w:trPr>
        <w:tc>
          <w:tcPr>
            <w:tcW w:w="8330" w:type="dxa"/>
            <w:gridSpan w:val="2"/>
            <w:shd w:val="clear" w:color="auto" w:fill="DBE5F1"/>
          </w:tcPr>
          <w:p w:rsidR="00264FB7" w:rsidRPr="00D37D78" w:rsidRDefault="00264FB7" w:rsidP="00FF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Acquisition du vocabulaire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="00675BD5" w:rsidRPr="00D37D78">
              <w:rPr>
                <w:rFonts w:ascii="Comic Sans MS" w:hAnsi="Comic Sans MS"/>
                <w:sz w:val="16"/>
                <w:szCs w:val="16"/>
              </w:rPr>
              <w:t>- Utiliser à bon escient des termes afférents aux actions, sensations et jugements.</w:t>
            </w:r>
          </w:p>
        </w:tc>
        <w:tc>
          <w:tcPr>
            <w:tcW w:w="8080" w:type="dxa"/>
            <w:shd w:val="clear" w:color="auto" w:fill="DBE5F1"/>
          </w:tcPr>
          <w:p w:rsidR="00264FB7" w:rsidRPr="00AD65FF" w:rsidRDefault="003F33C5" w:rsidP="00C44916">
            <w:pPr>
              <w:pStyle w:val="Default"/>
              <w:numPr>
                <w:ilvl w:val="0"/>
                <w:numId w:val="5"/>
              </w:numPr>
              <w:ind w:left="175" w:hanging="142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AD65FF">
              <w:rPr>
                <w:rFonts w:ascii="Comic Sans MS" w:hAnsi="Comic Sans MS"/>
                <w:color w:val="auto"/>
                <w:sz w:val="16"/>
                <w:szCs w:val="16"/>
              </w:rPr>
              <w:t>Savoir identifier et exprimer un jugement ou un avis p 156</w:t>
            </w:r>
          </w:p>
        </w:tc>
      </w:tr>
      <w:tr w:rsidR="00FC6170" w:rsidRPr="00D37D78" w:rsidTr="00C44916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57"/>
        </w:trPr>
        <w:tc>
          <w:tcPr>
            <w:tcW w:w="8330" w:type="dxa"/>
            <w:gridSpan w:val="2"/>
            <w:shd w:val="clear" w:color="auto" w:fill="DBE5F1"/>
          </w:tcPr>
          <w:p w:rsidR="00FC6170" w:rsidRPr="00D37D78" w:rsidRDefault="00FC6170" w:rsidP="00FF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Utilisation du dictionnaire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Dans une définition de dictionnaire, identifier le terme générique.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Utiliser le dictionnaire pour vérifier le sens d’un mot (en particulier quand il en a plusieurs), ou sa classe, ou son orthographe, ou son niveau de langue.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Se servir des codes utilisés dans les articles de dictionnaire.</w:t>
            </w:r>
          </w:p>
        </w:tc>
        <w:tc>
          <w:tcPr>
            <w:tcW w:w="8080" w:type="dxa"/>
            <w:shd w:val="clear" w:color="auto" w:fill="DBE5F1"/>
          </w:tcPr>
          <w:p w:rsidR="00E208CA" w:rsidRPr="00D37D78" w:rsidRDefault="00E208CA" w:rsidP="00FC6170">
            <w:pPr>
              <w:numPr>
                <w:ilvl w:val="0"/>
                <w:numId w:val="5"/>
              </w:numPr>
              <w:spacing w:after="0"/>
              <w:ind w:left="175" w:hanging="142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/>
                <w:sz w:val="16"/>
                <w:szCs w:val="16"/>
              </w:rPr>
              <w:t>Utilisation quotidienne du dictionnaire</w:t>
            </w:r>
          </w:p>
          <w:p w:rsidR="00FC6170" w:rsidRPr="00AD65FF" w:rsidRDefault="00FC6170" w:rsidP="00FC6170">
            <w:pPr>
              <w:pStyle w:val="Default"/>
              <w:ind w:left="175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</w:tr>
      <w:tr w:rsidR="00617660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410" w:type="dxa"/>
            <w:gridSpan w:val="3"/>
            <w:shd w:val="clear" w:color="auto" w:fill="365F91"/>
          </w:tcPr>
          <w:p w:rsidR="00617660" w:rsidRPr="00D37D78" w:rsidRDefault="00CF5004" w:rsidP="0074014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Grammaire</w:t>
            </w:r>
            <w:r w:rsidR="00B720B9"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/conjugaison</w:t>
            </w:r>
          </w:p>
        </w:tc>
      </w:tr>
      <w:tr w:rsidR="00617660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7905" w:type="dxa"/>
            <w:shd w:val="clear" w:color="auto" w:fill="B8CCE4"/>
          </w:tcPr>
          <w:p w:rsidR="00617660" w:rsidRPr="00D37D78" w:rsidRDefault="00617660" w:rsidP="0074014D">
            <w:pPr>
              <w:pStyle w:val="Sansinterligne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37D78">
              <w:rPr>
                <w:rFonts w:ascii="Comic Sans MS" w:hAnsi="Comic Sans MS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8505" w:type="dxa"/>
            <w:gridSpan w:val="2"/>
            <w:shd w:val="clear" w:color="auto" w:fill="B8CCE4"/>
          </w:tcPr>
          <w:p w:rsidR="00617660" w:rsidRPr="00D37D78" w:rsidRDefault="00617660" w:rsidP="0074014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37D78">
              <w:rPr>
                <w:rFonts w:ascii="Comic Sans MS" w:hAnsi="Comic Sans MS"/>
                <w:b/>
                <w:sz w:val="20"/>
                <w:szCs w:val="20"/>
              </w:rPr>
              <w:t xml:space="preserve">Objectifs </w:t>
            </w:r>
          </w:p>
        </w:tc>
      </w:tr>
      <w:tr w:rsidR="00DB4A9D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16410" w:type="dxa"/>
            <w:gridSpan w:val="3"/>
            <w:shd w:val="clear" w:color="auto" w:fill="DBE5F1"/>
          </w:tcPr>
          <w:p w:rsidR="00DB4A9D" w:rsidRPr="00D37D78" w:rsidRDefault="00DB4A9D" w:rsidP="0074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NewRomanPSMT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 w:cs="TimesNewRomanPSMT"/>
                <w:b/>
                <w:bCs/>
                <w:sz w:val="18"/>
                <w:szCs w:val="18"/>
              </w:rPr>
              <w:t>Période 1</w:t>
            </w:r>
          </w:p>
        </w:tc>
      </w:tr>
      <w:tr w:rsidR="00DB4A9D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71"/>
        </w:trPr>
        <w:tc>
          <w:tcPr>
            <w:tcW w:w="8330" w:type="dxa"/>
            <w:gridSpan w:val="2"/>
            <w:shd w:val="clear" w:color="auto" w:fill="DBE5F1"/>
          </w:tcPr>
          <w:p w:rsidR="00DB4A9D" w:rsidRPr="00D37D78" w:rsidRDefault="00E3140B" w:rsidP="0079577F">
            <w:pPr>
              <w:pStyle w:val="27-tabtextegauche"/>
              <w:rPr>
                <w:rFonts w:ascii="Comic Sans MS" w:hAnsi="Comic Sans MS"/>
              </w:rPr>
            </w:pPr>
            <w:r w:rsidRPr="00D37D78">
              <w:rPr>
                <w:rFonts w:ascii="Comic Sans MS" w:hAnsi="Comic Sans MS"/>
                <w:b/>
                <w:bCs/>
              </w:rPr>
              <w:t>La phrase</w:t>
            </w:r>
            <w:r w:rsidRPr="00D37D78">
              <w:rPr>
                <w:rFonts w:ascii="Comic Sans MS" w:hAnsi="Comic Sans MS"/>
                <w:b/>
                <w:bCs/>
              </w:rPr>
              <w:br/>
            </w:r>
            <w:r w:rsidR="0079577F" w:rsidRPr="00D37D78">
              <w:rPr>
                <w:rFonts w:ascii="Comic Sans MS" w:hAnsi="Comic Sans MS"/>
              </w:rPr>
              <w:t>- Construire correctement des phrases négatives, interrogatives, injonctives.</w:t>
            </w:r>
            <w:r w:rsidR="0079577F" w:rsidRPr="00D37D78">
              <w:rPr>
                <w:rFonts w:ascii="Comic Sans MS" w:hAnsi="Comic Sans MS"/>
              </w:rPr>
              <w:br/>
              <w:t>- Identifier les verbes conjugués dans des phrases complexes et fournir leurs infinitifs.</w:t>
            </w:r>
          </w:p>
        </w:tc>
        <w:tc>
          <w:tcPr>
            <w:tcW w:w="8080" w:type="dxa"/>
            <w:shd w:val="clear" w:color="auto" w:fill="DBE5F1"/>
          </w:tcPr>
          <w:p w:rsidR="00B05057" w:rsidRPr="00D37D78" w:rsidRDefault="009D3415" w:rsidP="00B0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Wingdings 2"/>
                <w:b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sz w:val="16"/>
                <w:szCs w:val="16"/>
              </w:rPr>
              <w:t>Les types de phrases p 14</w:t>
            </w:r>
            <w:r w:rsidR="008E12FB" w:rsidRPr="00D37D78">
              <w:rPr>
                <w:rFonts w:ascii="Comic Sans MS" w:hAnsi="Comic Sans MS"/>
                <w:b/>
                <w:sz w:val="16"/>
                <w:szCs w:val="16"/>
              </w:rPr>
              <w:t xml:space="preserve"> : </w:t>
            </w:r>
          </w:p>
          <w:p w:rsidR="009D3415" w:rsidRPr="00D37D78" w:rsidRDefault="008E12FB" w:rsidP="009D341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rPr>
                <w:rFonts w:ascii="Comic Sans MS" w:hAnsi="Comic Sans MS" w:cs="Wingdings 2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Reconnaître et différencier les différents types de phrases : déclarative, exclamative, interrogative et impérative.</w:t>
            </w:r>
          </w:p>
          <w:p w:rsidR="008E12FB" w:rsidRPr="00D37D78" w:rsidRDefault="008E12FB" w:rsidP="009D341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rPr>
                <w:rFonts w:ascii="Comic Sans MS" w:hAnsi="Comic Sans MS" w:cs="Wingdings 2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Transformer les phrases pour en modifier le type.</w:t>
            </w:r>
          </w:p>
          <w:p w:rsidR="00B05057" w:rsidRPr="00D37D78" w:rsidRDefault="009D3415" w:rsidP="00B0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Wingdings 2"/>
                <w:b/>
                <w:sz w:val="16"/>
                <w:szCs w:val="16"/>
              </w:rPr>
            </w:pPr>
            <w:r w:rsidRPr="00D37D78">
              <w:rPr>
                <w:rFonts w:ascii="Comic Sans MS" w:hAnsi="Comic Sans MS" w:cs="Wingdings 2"/>
                <w:b/>
                <w:sz w:val="16"/>
                <w:szCs w:val="16"/>
              </w:rPr>
              <w:t>La ponctuation p :16</w:t>
            </w:r>
            <w:r w:rsidR="008E12FB" w:rsidRPr="00D37D78">
              <w:rPr>
                <w:rFonts w:ascii="Comic Sans MS" w:hAnsi="Comic Sans MS" w:cs="Wingdings 2"/>
                <w:b/>
                <w:sz w:val="16"/>
                <w:szCs w:val="16"/>
              </w:rPr>
              <w:t xml:space="preserve"> : </w:t>
            </w:r>
          </w:p>
          <w:p w:rsidR="009D3415" w:rsidRPr="00D37D78" w:rsidRDefault="001668D5" w:rsidP="009D341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rPr>
                <w:rFonts w:ascii="Comic Sans MS" w:hAnsi="Comic Sans MS" w:cs="Wingdings 2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repérer, utiliser</w:t>
            </w:r>
            <w:r w:rsidR="008E12FB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 et nommer les différents signes de ponctuation.</w:t>
            </w:r>
          </w:p>
          <w:p w:rsidR="008E12FB" w:rsidRPr="00D37D78" w:rsidRDefault="008E12FB" w:rsidP="009D341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rPr>
                <w:rFonts w:ascii="Comic Sans MS" w:hAnsi="Comic Sans MS" w:cs="Wingdings 2"/>
                <w:sz w:val="16"/>
                <w:szCs w:val="16"/>
              </w:rPr>
            </w:pPr>
            <w:r w:rsidRPr="00D37D78">
              <w:rPr>
                <w:rFonts w:ascii="Comic Sans MS" w:hAnsi="Comic Sans MS" w:cs="Wingdings"/>
                <w:sz w:val="16"/>
                <w:szCs w:val="16"/>
                <w:lang w:eastAsia="fr-FR"/>
              </w:rPr>
              <w:t>Ponctuer un texte.</w:t>
            </w:r>
          </w:p>
          <w:p w:rsidR="00553C3A" w:rsidRPr="00D37D78" w:rsidRDefault="007E2AFF" w:rsidP="0055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Wingdings 2"/>
                <w:sz w:val="16"/>
                <w:szCs w:val="16"/>
              </w:rPr>
            </w:pPr>
            <w:r w:rsidRPr="00D37D78">
              <w:rPr>
                <w:rFonts w:ascii="Comic Sans MS" w:hAnsi="Comic Sans MS" w:cs="Wingdings 2"/>
                <w:b/>
                <w:sz w:val="16"/>
                <w:szCs w:val="16"/>
              </w:rPr>
              <w:t xml:space="preserve">Les formes de </w:t>
            </w:r>
            <w:r w:rsidR="008E12FB" w:rsidRPr="00D37D78">
              <w:rPr>
                <w:rFonts w:ascii="Comic Sans MS" w:hAnsi="Comic Sans MS" w:cs="Wingdings 2"/>
                <w:b/>
                <w:sz w:val="16"/>
                <w:szCs w:val="16"/>
              </w:rPr>
              <w:t>phrase</w:t>
            </w:r>
            <w:r w:rsidRPr="00D37D78">
              <w:rPr>
                <w:rFonts w:ascii="Comic Sans MS" w:hAnsi="Comic Sans MS" w:cs="Wingdings 2"/>
                <w:b/>
                <w:sz w:val="16"/>
                <w:szCs w:val="16"/>
              </w:rPr>
              <w:t xml:space="preserve"> </w:t>
            </w:r>
            <w:r w:rsidR="00F4451D" w:rsidRPr="00D37D78">
              <w:rPr>
                <w:rFonts w:ascii="Comic Sans MS" w:hAnsi="Comic Sans MS" w:cs="Wingdings 2"/>
                <w:b/>
                <w:sz w:val="16"/>
                <w:szCs w:val="16"/>
              </w:rPr>
              <w:t xml:space="preserve"> </w:t>
            </w:r>
            <w:r w:rsidR="00F4451D" w:rsidRPr="00D37D78">
              <w:rPr>
                <w:rFonts w:ascii="Comic Sans MS" w:hAnsi="Comic Sans MS"/>
                <w:b/>
                <w:sz w:val="16"/>
                <w:szCs w:val="16"/>
              </w:rPr>
              <w:t>(négation totale et partielle)</w:t>
            </w:r>
            <w:r w:rsidR="001668D5" w:rsidRPr="00D37D78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D37D78">
              <w:rPr>
                <w:rFonts w:ascii="Comic Sans MS" w:hAnsi="Comic Sans MS" w:cs="Wingdings 2"/>
                <w:b/>
                <w:sz w:val="16"/>
                <w:szCs w:val="16"/>
              </w:rPr>
              <w:t>p 28</w:t>
            </w:r>
            <w:r w:rsidR="008E12FB" w:rsidRPr="00D37D78">
              <w:rPr>
                <w:rFonts w:ascii="Comic Sans MS" w:hAnsi="Comic Sans MS" w:cs="Wingdings 2"/>
                <w:sz w:val="16"/>
                <w:szCs w:val="16"/>
              </w:rPr>
              <w:t xml:space="preserve"> : </w:t>
            </w:r>
          </w:p>
          <w:p w:rsidR="006A6C2E" w:rsidRPr="00D37D78" w:rsidRDefault="008E12FB" w:rsidP="006A6C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rPr>
                <w:rFonts w:ascii="Comic Sans MS" w:hAnsi="Comic Sans MS" w:cs="Wingdings 2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Identifier les différentes formes de phrases : affirmative, négative.</w:t>
            </w:r>
          </w:p>
          <w:p w:rsidR="008E12FB" w:rsidRPr="00D37D78" w:rsidRDefault="008E12FB" w:rsidP="006A6C2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rPr>
                <w:rFonts w:ascii="Comic Sans MS" w:hAnsi="Comic Sans MS" w:cs="Wingdings 2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Produire ou transformer des phrases à la forme affirmative ou négative</w:t>
            </w:r>
          </w:p>
          <w:p w:rsidR="009D3415" w:rsidRPr="00D37D78" w:rsidRDefault="006A6C2E" w:rsidP="00553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Wingdings 2"/>
                <w:b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 xml:space="preserve">Identifier le verbe conjugué dans une phrase </w:t>
            </w:r>
            <w:r w:rsidR="00AE1D44"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simple. p</w:t>
            </w:r>
            <w:r w:rsidRPr="00D37D78">
              <w:rPr>
                <w:rFonts w:ascii="Comic Sans MS" w:hAnsi="Comic Sans MS" w:cs="Calibri"/>
                <w:b/>
                <w:sz w:val="16"/>
                <w:szCs w:val="16"/>
              </w:rPr>
              <w:t> :32</w:t>
            </w:r>
            <w:r w:rsidR="008E12FB"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 xml:space="preserve"> : </w:t>
            </w:r>
          </w:p>
        </w:tc>
      </w:tr>
      <w:tr w:rsidR="00AE1D4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71"/>
        </w:trPr>
        <w:tc>
          <w:tcPr>
            <w:tcW w:w="8330" w:type="dxa"/>
            <w:gridSpan w:val="2"/>
            <w:shd w:val="clear" w:color="auto" w:fill="DBE5F1"/>
          </w:tcPr>
          <w:p w:rsidR="00AE1D44" w:rsidRPr="00D37D78" w:rsidRDefault="00AE1D44" w:rsidP="0079577F">
            <w:pPr>
              <w:pStyle w:val="27-tabtextegauche"/>
              <w:rPr>
                <w:rFonts w:ascii="Comic Sans MS" w:hAnsi="Comic Sans MS"/>
                <w:b/>
                <w:bCs/>
              </w:rPr>
            </w:pPr>
            <w:r w:rsidRPr="00D37D78">
              <w:rPr>
                <w:rFonts w:ascii="Comic Sans MS" w:hAnsi="Comic Sans MS"/>
                <w:b/>
                <w:bCs/>
              </w:rPr>
              <w:t>Les classes de mots</w:t>
            </w:r>
            <w:r w:rsidRPr="00D37D78">
              <w:rPr>
                <w:rFonts w:ascii="Comic Sans MS" w:hAnsi="Comic Sans MS"/>
                <w:b/>
                <w:bCs/>
              </w:rPr>
              <w:br/>
            </w:r>
            <w:r w:rsidRPr="00D37D78">
              <w:rPr>
                <w:rFonts w:ascii="Comic Sans MS" w:hAnsi="Comic Sans MS"/>
              </w:rPr>
              <w:t xml:space="preserve">- Distinguer selon leur nature les mots des classes déjà connues, ainsi que les déterminants démonstratifs, interrogatifs, les pronoms personnels (sauf </w:t>
            </w:r>
            <w:r w:rsidRPr="00D37D78">
              <w:rPr>
                <w:rStyle w:val="mf18-italique1"/>
                <w:rFonts w:ascii="Comic Sans MS" w:hAnsi="Comic Sans MS"/>
              </w:rPr>
              <w:t>en, y</w:t>
            </w:r>
            <w:r w:rsidRPr="00D37D78">
              <w:rPr>
                <w:rFonts w:ascii="Comic Sans MS" w:hAnsi="Comic Sans MS"/>
              </w:rPr>
              <w:t>), les pronoms relatifs (</w:t>
            </w:r>
            <w:r w:rsidRPr="00D37D78">
              <w:rPr>
                <w:rStyle w:val="mf18-italique1"/>
                <w:rFonts w:ascii="Comic Sans MS" w:hAnsi="Comic Sans MS"/>
              </w:rPr>
              <w:t>qui, que</w:t>
            </w:r>
            <w:r w:rsidRPr="00D37D78">
              <w:rPr>
                <w:rFonts w:ascii="Comic Sans MS" w:hAnsi="Comic Sans MS"/>
              </w:rPr>
              <w:t>), les adverbes (de lieu, de temps, de manière), les négations.</w:t>
            </w:r>
          </w:p>
        </w:tc>
        <w:tc>
          <w:tcPr>
            <w:tcW w:w="8080" w:type="dxa"/>
            <w:shd w:val="clear" w:color="auto" w:fill="DBE5F1"/>
          </w:tcPr>
          <w:p w:rsidR="00AE1D44" w:rsidRPr="00D37D78" w:rsidRDefault="00AE1D44" w:rsidP="00AE1D44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 xml:space="preserve">- Les pronoms : </w:t>
            </w:r>
            <w:r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>p 22</w:t>
            </w:r>
          </w:p>
          <w:p w:rsidR="00AE1D44" w:rsidRPr="00D37D78" w:rsidRDefault="00AE1D44" w:rsidP="00AE1D4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Connaître et utiliser les pronoms de conjugaison.</w:t>
            </w:r>
          </w:p>
          <w:p w:rsidR="00AE1D44" w:rsidRPr="00D37D78" w:rsidRDefault="00AE1D44" w:rsidP="00B0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A6C2E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71"/>
        </w:trPr>
        <w:tc>
          <w:tcPr>
            <w:tcW w:w="8330" w:type="dxa"/>
            <w:gridSpan w:val="2"/>
            <w:shd w:val="clear" w:color="auto" w:fill="DBE5F1"/>
          </w:tcPr>
          <w:p w:rsidR="006A6C2E" w:rsidRPr="00D37D78" w:rsidRDefault="006A6C2E" w:rsidP="00C230CF">
            <w:pPr>
              <w:pStyle w:val="27-tabtextegauche"/>
              <w:rPr>
                <w:rFonts w:ascii="Comic Sans MS" w:hAnsi="Comic Sans MS"/>
                <w:b/>
                <w:bCs/>
              </w:rPr>
            </w:pPr>
            <w:r w:rsidRPr="00D37D78">
              <w:rPr>
                <w:rFonts w:ascii="Comic Sans MS" w:hAnsi="Comic Sans MS"/>
                <w:b/>
                <w:bCs/>
              </w:rPr>
              <w:t>Les fonctions</w:t>
            </w:r>
            <w:r w:rsidRPr="00D37D78">
              <w:rPr>
                <w:rFonts w:ascii="Comic Sans MS" w:hAnsi="Comic Sans MS"/>
                <w:b/>
                <w:bCs/>
              </w:rPr>
              <w:br/>
            </w:r>
            <w:r w:rsidRPr="00D37D78">
              <w:rPr>
                <w:rFonts w:ascii="Comic Sans MS" w:hAnsi="Comic Sans MS"/>
              </w:rPr>
              <w:t>- Dans une phrase simple où l’ordre sujet-verbe est respecté :</w:t>
            </w:r>
            <w:r w:rsidRPr="00D37D78">
              <w:rPr>
                <w:rFonts w:ascii="Comic Sans MS" w:hAnsi="Comic Sans MS"/>
              </w:rPr>
              <w:br/>
              <w:t>. identifier le verbe et le sujet (nom propre, groupe nominal, pronom personnel, pronom relatif),</w:t>
            </w:r>
          </w:p>
        </w:tc>
        <w:tc>
          <w:tcPr>
            <w:tcW w:w="8080" w:type="dxa"/>
            <w:shd w:val="clear" w:color="auto" w:fill="DBE5F1"/>
          </w:tcPr>
          <w:p w:rsidR="006A6C2E" w:rsidRPr="00D37D78" w:rsidRDefault="006A6C2E" w:rsidP="006A6C2E">
            <w:pPr>
              <w:pStyle w:val="Default"/>
              <w:rPr>
                <w:rFonts w:ascii="Comic Sans MS" w:hAnsi="Comic Sans MS" w:cs="Calibri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b/>
                <w:color w:val="auto"/>
                <w:sz w:val="16"/>
                <w:szCs w:val="16"/>
              </w:rPr>
              <w:t>Identifier le verbe conjugué dans une phrase simple. P :32</w:t>
            </w:r>
          </w:p>
          <w:p w:rsidR="006A6C2E" w:rsidRPr="00D37D78" w:rsidRDefault="006A6C2E" w:rsidP="006A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3140B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8330" w:type="dxa"/>
            <w:gridSpan w:val="2"/>
            <w:shd w:val="clear" w:color="auto" w:fill="DBE5F1"/>
          </w:tcPr>
          <w:p w:rsidR="00E3140B" w:rsidRPr="00D37D78" w:rsidRDefault="00E3140B" w:rsidP="00C230CF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 verbe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="0079577F" w:rsidRPr="00D37D78">
              <w:rPr>
                <w:rFonts w:ascii="Comic Sans MS" w:hAnsi="Comic Sans MS"/>
                <w:sz w:val="16"/>
                <w:szCs w:val="16"/>
              </w:rPr>
              <w:t>- Comprendre la notion d’antériorité d’un fait passé</w:t>
            </w:r>
            <w:r w:rsidR="00C230CF" w:rsidRPr="00D37D78">
              <w:rPr>
                <w:rFonts w:ascii="Comic Sans MS" w:hAnsi="Comic Sans MS"/>
                <w:sz w:val="16"/>
                <w:szCs w:val="16"/>
              </w:rPr>
              <w:t xml:space="preserve"> par rapport à un fait présent.</w:t>
            </w:r>
            <w:r w:rsidR="0079577F" w:rsidRPr="00D37D78">
              <w:rPr>
                <w:rFonts w:ascii="Comic Sans MS" w:hAnsi="Comic Sans MS"/>
                <w:sz w:val="16"/>
                <w:szCs w:val="16"/>
              </w:rPr>
              <w:br/>
              <w:t>- Conjuguer aux temps déjà étudiés, ainsi qu’à l’indicatif passé simple, au passé composé et à l’impératif présent, les verbes déjà étudiés ; conjuguer des verbes non étudiés en appliquant les règles apprises.</w:t>
            </w:r>
          </w:p>
        </w:tc>
        <w:tc>
          <w:tcPr>
            <w:tcW w:w="8080" w:type="dxa"/>
            <w:shd w:val="clear" w:color="auto" w:fill="DBE5F1"/>
          </w:tcPr>
          <w:p w:rsidR="00553C3A" w:rsidRPr="00D37D78" w:rsidRDefault="00F33FE3" w:rsidP="00553C3A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 xml:space="preserve">La notion de temps : </w:t>
            </w: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t>distinguer passé – présent – futur</w:t>
            </w:r>
            <w:r w:rsidR="0086329E"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 : </w:t>
            </w:r>
            <w:r w:rsidR="00A34555"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>p :18</w:t>
            </w:r>
          </w:p>
          <w:p w:rsidR="00553C3A" w:rsidRPr="00D37D78" w:rsidRDefault="0086329E" w:rsidP="008B0F1B">
            <w:pPr>
              <w:pStyle w:val="Default"/>
              <w:numPr>
                <w:ilvl w:val="0"/>
                <w:numId w:val="7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Percevoir les variations des verbes en fonction des indicateurs de temps ; </w:t>
            </w:r>
          </w:p>
          <w:p w:rsidR="00F33FE3" w:rsidRPr="00D37D78" w:rsidRDefault="0086329E" w:rsidP="008B0F1B">
            <w:pPr>
              <w:pStyle w:val="Default"/>
              <w:numPr>
                <w:ilvl w:val="0"/>
                <w:numId w:val="7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>reconnaître, dans une phrase, si l’action est passée, présente ou future.</w:t>
            </w:r>
            <w:r w:rsidR="00E151DA"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 </w:t>
            </w:r>
          </w:p>
          <w:p w:rsidR="00A34555" w:rsidRPr="00D37D78" w:rsidRDefault="00BF144C" w:rsidP="00A34555">
            <w:pPr>
              <w:pStyle w:val="Default"/>
              <w:rPr>
                <w:rFonts w:ascii="Comic Sans MS" w:hAnsi="Comic Sans MS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 xml:space="preserve">le verbe et </w:t>
            </w:r>
            <w:r w:rsidR="00F33FE3"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>l’infinitif</w:t>
            </w:r>
            <w:r w:rsidR="00530E91"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 xml:space="preserve"> : </w:t>
            </w:r>
            <w:r w:rsidR="00A34555" w:rsidRPr="00D37D78">
              <w:rPr>
                <w:rFonts w:ascii="Comic Sans MS" w:hAnsi="Comic Sans MS" w:cs="Calibri"/>
                <w:b/>
                <w:color w:val="auto"/>
                <w:sz w:val="16"/>
                <w:szCs w:val="16"/>
              </w:rPr>
              <w:t>p :24</w:t>
            </w:r>
          </w:p>
          <w:p w:rsidR="00F33FE3" w:rsidRPr="00D37D78" w:rsidRDefault="00530E91" w:rsidP="008B0F1B">
            <w:pPr>
              <w:pStyle w:val="Default"/>
              <w:numPr>
                <w:ilvl w:val="0"/>
                <w:numId w:val="7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>Reconnaître et produire la forme infinitive des verbes.</w:t>
            </w:r>
            <w:r w:rsidR="00E151DA"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 </w:t>
            </w:r>
          </w:p>
          <w:p w:rsidR="00F33FE3" w:rsidRPr="00D37D78" w:rsidRDefault="00F33FE3" w:rsidP="008B0F1B">
            <w:pPr>
              <w:pStyle w:val="Default"/>
              <w:numPr>
                <w:ilvl w:val="0"/>
                <w:numId w:val="7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t>les trois groupes de verbes</w:t>
            </w:r>
            <w:r w:rsidR="00530E91"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 : </w:t>
            </w:r>
            <w:r w:rsidR="004D1D20" w:rsidRPr="00D37D78">
              <w:rPr>
                <w:rFonts w:ascii="Comic Sans MS" w:hAnsi="Comic Sans MS" w:cs="Wingdings"/>
                <w:color w:val="auto"/>
                <w:sz w:val="16"/>
                <w:szCs w:val="16"/>
              </w:rPr>
              <w:t>rec</w:t>
            </w:r>
            <w:r w:rsidR="00530E91" w:rsidRPr="00D37D78">
              <w:rPr>
                <w:rFonts w:ascii="Comic Sans MS" w:hAnsi="Comic Sans MS" w:cs="Wingdings"/>
                <w:color w:val="auto"/>
                <w:sz w:val="16"/>
                <w:szCs w:val="16"/>
              </w:rPr>
              <w:t>onnaître les groupes des verbes.</w:t>
            </w:r>
          </w:p>
          <w:p w:rsidR="0086329E" w:rsidRPr="00D37D78" w:rsidRDefault="00530E91" w:rsidP="00AE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Savoir identifier le radical et la terminaison d’un verbe.</w:t>
            </w:r>
            <w:r w:rsidR="00955B74"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 xml:space="preserve"> </w:t>
            </w:r>
            <w:r w:rsidR="00AE1D44"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p :22</w:t>
            </w:r>
          </w:p>
        </w:tc>
      </w:tr>
      <w:tr w:rsidR="00DB4A9D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16410" w:type="dxa"/>
            <w:gridSpan w:val="3"/>
            <w:shd w:val="clear" w:color="auto" w:fill="DBE5F1"/>
          </w:tcPr>
          <w:p w:rsidR="00DB4A9D" w:rsidRPr="00D37D78" w:rsidRDefault="00DB4A9D" w:rsidP="0074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NewRomanPSMT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 w:cs="TimesNewRomanPSMT"/>
                <w:b/>
                <w:bCs/>
                <w:sz w:val="16"/>
                <w:szCs w:val="16"/>
              </w:rPr>
              <w:t>Période 2</w:t>
            </w:r>
          </w:p>
        </w:tc>
      </w:tr>
      <w:tr w:rsidR="00901840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131"/>
        </w:trPr>
        <w:tc>
          <w:tcPr>
            <w:tcW w:w="8330" w:type="dxa"/>
            <w:gridSpan w:val="2"/>
            <w:shd w:val="clear" w:color="auto" w:fill="DBE5F1"/>
          </w:tcPr>
          <w:p w:rsidR="00901840" w:rsidRPr="00D37D78" w:rsidRDefault="007B7DBD" w:rsidP="0061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classes de mots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 xml:space="preserve">- Distinguer selon leur nature les mots des classes déjà connues, ainsi que les déterminants démonstratifs, interrogatifs, les pronoms personnels (sauf </w:t>
            </w:r>
            <w:r w:rsidRPr="00D37D78">
              <w:rPr>
                <w:rStyle w:val="mf18-italique1"/>
                <w:rFonts w:ascii="Comic Sans MS" w:hAnsi="Comic Sans MS"/>
              </w:rPr>
              <w:t>en, y</w:t>
            </w:r>
            <w:r w:rsidRPr="00D37D78">
              <w:rPr>
                <w:rFonts w:ascii="Comic Sans MS" w:hAnsi="Comic Sans MS"/>
                <w:sz w:val="16"/>
                <w:szCs w:val="16"/>
              </w:rPr>
              <w:t>), les pronoms relatifs (</w:t>
            </w:r>
            <w:r w:rsidRPr="00D37D78">
              <w:rPr>
                <w:rStyle w:val="mf18-italique1"/>
                <w:rFonts w:ascii="Comic Sans MS" w:hAnsi="Comic Sans MS"/>
              </w:rPr>
              <w:t>qui, que</w:t>
            </w:r>
            <w:r w:rsidRPr="00D37D78">
              <w:rPr>
                <w:rFonts w:ascii="Comic Sans MS" w:hAnsi="Comic Sans MS"/>
                <w:sz w:val="16"/>
                <w:szCs w:val="16"/>
              </w:rPr>
              <w:t>), les adverbes (de lieu, de temps, de manière), les négations.</w:t>
            </w:r>
          </w:p>
        </w:tc>
        <w:tc>
          <w:tcPr>
            <w:tcW w:w="8080" w:type="dxa"/>
            <w:shd w:val="clear" w:color="auto" w:fill="DBE5F1"/>
          </w:tcPr>
          <w:p w:rsidR="00F46FF1" w:rsidRPr="00D37D78" w:rsidRDefault="00C230CF" w:rsidP="00F46FF1">
            <w:pPr>
              <w:pStyle w:val="Default"/>
              <w:rPr>
                <w:rFonts w:ascii="Comic Sans MS" w:hAnsi="Comic Sans MS" w:cs="Wingdings 2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Wingdings 2"/>
                <w:b/>
                <w:color w:val="auto"/>
                <w:sz w:val="16"/>
                <w:szCs w:val="16"/>
              </w:rPr>
              <w:t>Les classes de mots p :30</w:t>
            </w:r>
            <w:r w:rsidR="00C56200" w:rsidRPr="00D37D78">
              <w:rPr>
                <w:rFonts w:ascii="Comic Sans MS" w:hAnsi="Comic Sans MS" w:cs="Wingdings 2"/>
                <w:b/>
                <w:color w:val="auto"/>
                <w:sz w:val="16"/>
                <w:szCs w:val="16"/>
              </w:rPr>
              <w:t xml:space="preserve"> : </w:t>
            </w:r>
          </w:p>
          <w:p w:rsidR="00B81BB3" w:rsidRPr="00D37D78" w:rsidRDefault="00C56200" w:rsidP="00B81BB3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</w:rPr>
              <w:t>Connaître les différentes classes de mots et savoir classer les mots selon leur nature.</w:t>
            </w:r>
            <w:r w:rsidR="00B81BB3"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 xml:space="preserve"> </w:t>
            </w:r>
          </w:p>
          <w:p w:rsidR="00B81BB3" w:rsidRPr="00D37D78" w:rsidRDefault="00B81BB3" w:rsidP="00B8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Le nom propre et le nom commun p :50</w:t>
            </w:r>
          </w:p>
          <w:p w:rsidR="00B81BB3" w:rsidRPr="00D37D78" w:rsidRDefault="00B81BB3" w:rsidP="00B81BB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Distinguer les noms propres des noms communs. </w:t>
            </w:r>
          </w:p>
          <w:p w:rsidR="00901840" w:rsidRPr="00D37D78" w:rsidRDefault="00B81BB3" w:rsidP="00B81BB3">
            <w:pPr>
              <w:pStyle w:val="Default"/>
              <w:numPr>
                <w:ilvl w:val="0"/>
                <w:numId w:val="19"/>
              </w:numPr>
              <w:rPr>
                <w:rFonts w:ascii="Comic Sans MS" w:hAnsi="Comic Sans MS" w:cs="Wingdings 2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>Savoir ce que désigne un nom propre ou un nom commun</w:t>
            </w:r>
          </w:p>
        </w:tc>
      </w:tr>
      <w:tr w:rsidR="00F11997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8330" w:type="dxa"/>
            <w:gridSpan w:val="2"/>
            <w:shd w:val="clear" w:color="auto" w:fill="DBE5F1"/>
          </w:tcPr>
          <w:p w:rsidR="00F11997" w:rsidRPr="00D37D78" w:rsidRDefault="005F4C9E" w:rsidP="00F54F36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fonctions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Dans une phrase simple où l’ordre sujet-verbe est respecté :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. identifier le verbe et le sujet (nom propre, groupe nominal, pro</w:t>
            </w:r>
            <w:r w:rsidR="00F54F36" w:rsidRPr="00D37D78">
              <w:rPr>
                <w:rFonts w:ascii="Comic Sans MS" w:hAnsi="Comic Sans MS"/>
                <w:sz w:val="16"/>
                <w:szCs w:val="16"/>
              </w:rPr>
              <w:t>nom personnel, pronom relatif),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Le groupe nominal : manipulation de la proposition relative (ajout, suppression, substitution à l’adjectif o</w:t>
            </w:r>
            <w:r w:rsidR="00045530" w:rsidRPr="00D37D78">
              <w:rPr>
                <w:rFonts w:ascii="Comic Sans MS" w:hAnsi="Comic Sans MS"/>
                <w:sz w:val="16"/>
                <w:szCs w:val="16"/>
              </w:rPr>
              <w:t>u au complément de nom et inver</w:t>
            </w:r>
            <w:r w:rsidRPr="00D37D78">
              <w:rPr>
                <w:rFonts w:ascii="Comic Sans MS" w:hAnsi="Comic Sans MS"/>
                <w:sz w:val="16"/>
                <w:szCs w:val="16"/>
              </w:rPr>
              <w:t>sement).</w:t>
            </w:r>
          </w:p>
        </w:tc>
        <w:tc>
          <w:tcPr>
            <w:tcW w:w="8080" w:type="dxa"/>
            <w:shd w:val="clear" w:color="auto" w:fill="DBE5F1"/>
          </w:tcPr>
          <w:p w:rsidR="00F46FF1" w:rsidRPr="00D37D78" w:rsidRDefault="00B87BEC" w:rsidP="00B87B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sz w:val="16"/>
                <w:szCs w:val="16"/>
              </w:rPr>
              <w:t xml:space="preserve">Le gn : </w:t>
            </w:r>
            <w:r w:rsidR="00F46FF1" w:rsidRPr="00D37D78">
              <w:rPr>
                <w:rFonts w:ascii="Comic Sans MS" w:hAnsi="Comic Sans MS" w:cs="Wingdings"/>
                <w:b/>
                <w:sz w:val="16"/>
                <w:szCs w:val="16"/>
                <w:lang w:eastAsia="fr-FR"/>
              </w:rPr>
              <w:t>P : 44</w:t>
            </w:r>
          </w:p>
          <w:p w:rsidR="00182CAB" w:rsidRPr="00D37D78" w:rsidRDefault="00B87BEC" w:rsidP="00B87BEC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omic Sans MS" w:hAnsi="Comic Sans MS" w:cs="Wingdings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Connaître les constituants obligatoires et facultatifs du GN. </w:t>
            </w:r>
          </w:p>
          <w:p w:rsidR="0003431C" w:rsidRPr="00D37D78" w:rsidRDefault="00B87BEC" w:rsidP="0003431C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omic Sans MS" w:hAnsi="Comic Sans MS" w:cs="Wingdings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Wingdings"/>
                <w:sz w:val="16"/>
                <w:szCs w:val="16"/>
                <w:lang w:eastAsia="fr-FR"/>
              </w:rPr>
              <w:t xml:space="preserve">Repérer les GN dans un texte. </w:t>
            </w:r>
          </w:p>
          <w:p w:rsidR="00F46FF1" w:rsidRPr="00D37D78" w:rsidRDefault="00FF4BBA" w:rsidP="0003431C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omic Sans MS" w:hAnsi="Comic Sans MS" w:cs="Wingdings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</w:rPr>
              <w:t>Produire, utiliser et varier les expansions du gn pour enrichir une phrase</w:t>
            </w:r>
          </w:p>
          <w:p w:rsidR="004522E5" w:rsidRPr="00D37D78" w:rsidRDefault="004522E5" w:rsidP="00182CA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sz w:val="16"/>
                <w:szCs w:val="16"/>
              </w:rPr>
              <w:t>La fonction sujet p : 46</w:t>
            </w:r>
          </w:p>
          <w:p w:rsidR="00C56200" w:rsidRPr="00D37D78" w:rsidRDefault="005C4E14" w:rsidP="004522E5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/>
                <w:sz w:val="16"/>
                <w:szCs w:val="16"/>
              </w:rPr>
              <w:t xml:space="preserve">Identifier le verbe, </w:t>
            </w:r>
            <w:r w:rsidR="00615978" w:rsidRPr="00D37D78">
              <w:rPr>
                <w:rFonts w:ascii="Comic Sans MS" w:hAnsi="Comic Sans MS"/>
                <w:sz w:val="16"/>
                <w:szCs w:val="16"/>
              </w:rPr>
              <w:t>son sujet</w:t>
            </w:r>
            <w:r w:rsidRPr="00D37D78">
              <w:rPr>
                <w:rFonts w:ascii="Comic Sans MS" w:hAnsi="Comic Sans MS"/>
                <w:sz w:val="16"/>
                <w:szCs w:val="16"/>
              </w:rPr>
              <w:t xml:space="preserve"> et sa nature</w:t>
            </w:r>
            <w:r w:rsidR="00AF36E3" w:rsidRPr="00D37D7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F11997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8330" w:type="dxa"/>
            <w:gridSpan w:val="2"/>
            <w:shd w:val="clear" w:color="auto" w:fill="DBE5F1"/>
          </w:tcPr>
          <w:p w:rsidR="00F11997" w:rsidRPr="00D37D78" w:rsidRDefault="007B7DBD" w:rsidP="002D27DA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 verbe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Conjuguer aux temps déjà étudiés, ainsi qu’à l’indicatif passé simple, au passé composé et à l’impératif présent, les verbes déjà étudiés ; conjuguer des verbes non étudiés en appliquant les règles apprises.</w:t>
            </w:r>
          </w:p>
        </w:tc>
        <w:tc>
          <w:tcPr>
            <w:tcW w:w="8080" w:type="dxa"/>
            <w:shd w:val="clear" w:color="auto" w:fill="DBE5F1"/>
          </w:tcPr>
          <w:p w:rsidR="0003431C" w:rsidRPr="00D37D78" w:rsidRDefault="0003431C" w:rsidP="002D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Le présent p :34 48</w:t>
            </w:r>
          </w:p>
          <w:p w:rsidR="002D27DA" w:rsidRPr="00D37D78" w:rsidRDefault="002D27DA" w:rsidP="002D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Wingdings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Savoir conjuguer les verbes du 1</w:t>
            </w:r>
            <w:r w:rsidRPr="00D37D78">
              <w:rPr>
                <w:rFonts w:ascii="Comic Sans MS" w:hAnsi="Comic Sans MS" w:cs="Calibri"/>
                <w:sz w:val="16"/>
                <w:szCs w:val="16"/>
                <w:vertAlign w:val="superscript"/>
                <w:lang w:eastAsia="fr-FR"/>
              </w:rPr>
              <w:t>er</w:t>
            </w:r>
            <w:r w:rsidR="00182CAB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, 2</w:t>
            </w:r>
            <w:r w:rsidR="00182CAB" w:rsidRPr="00D37D78">
              <w:rPr>
                <w:rFonts w:ascii="Comic Sans MS" w:hAnsi="Comic Sans MS" w:cs="Calibri"/>
                <w:sz w:val="16"/>
                <w:szCs w:val="16"/>
                <w:vertAlign w:val="superscript"/>
                <w:lang w:eastAsia="fr-FR"/>
              </w:rPr>
              <w:t>ème</w:t>
            </w:r>
            <w:r w:rsidR="00182CAB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, 3</w:t>
            </w:r>
            <w:r w:rsidR="00182CAB" w:rsidRPr="00D37D78">
              <w:rPr>
                <w:rFonts w:ascii="Comic Sans MS" w:hAnsi="Comic Sans MS" w:cs="Calibri"/>
                <w:sz w:val="16"/>
                <w:szCs w:val="16"/>
                <w:vertAlign w:val="superscript"/>
                <w:lang w:eastAsia="fr-FR"/>
              </w:rPr>
              <w:t>ème</w:t>
            </w:r>
            <w:r w:rsidR="00182CAB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 </w:t>
            </w: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 groupe au présent de l’indicatif. </w:t>
            </w:r>
          </w:p>
          <w:p w:rsidR="00F11997" w:rsidRPr="00D37D78" w:rsidRDefault="002D27DA" w:rsidP="000343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Wingdings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Savoir conjuguer être, avoir et aller au présent de l’indicatif. </w:t>
            </w:r>
            <w:r w:rsidR="00182CAB" w:rsidRPr="00D37D78">
              <w:rPr>
                <w:rFonts w:ascii="Comic Sans MS" w:hAnsi="Comic Sans MS" w:cs="Wingdings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89116A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8330" w:type="dxa"/>
            <w:gridSpan w:val="2"/>
            <w:shd w:val="clear" w:color="auto" w:fill="DBE5F1"/>
          </w:tcPr>
          <w:p w:rsidR="0089116A" w:rsidRPr="00D37D78" w:rsidRDefault="005F4C9E" w:rsidP="00FF4BBA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accords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Connaître la règle de l’accord du participe passé dans les verbes construits avec être (non compris les verbes pronominaux).</w:t>
            </w:r>
          </w:p>
        </w:tc>
        <w:tc>
          <w:tcPr>
            <w:tcW w:w="8080" w:type="dxa"/>
            <w:shd w:val="clear" w:color="auto" w:fill="DBE5F1"/>
          </w:tcPr>
          <w:p w:rsidR="0089116A" w:rsidRPr="00D37D78" w:rsidRDefault="00F54F36" w:rsidP="0045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/>
                <w:sz w:val="16"/>
                <w:szCs w:val="16"/>
              </w:rPr>
              <w:t>Savoir accorder</w:t>
            </w:r>
            <w:r w:rsidR="0054322A" w:rsidRPr="00D37D7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D37D78">
              <w:rPr>
                <w:rFonts w:ascii="Comic Sans MS" w:hAnsi="Comic Sans MS"/>
                <w:sz w:val="16"/>
                <w:szCs w:val="16"/>
              </w:rPr>
              <w:t>le verbe avec son sujet</w:t>
            </w:r>
            <w:r w:rsidR="00615978" w:rsidRPr="00D37D78">
              <w:rPr>
                <w:rFonts w:ascii="Comic Sans MS" w:hAnsi="Comic Sans MS"/>
                <w:sz w:val="16"/>
                <w:szCs w:val="16"/>
              </w:rPr>
              <w:t xml:space="preserve"> au présent</w:t>
            </w:r>
          </w:p>
          <w:p w:rsidR="00265B0B" w:rsidRPr="00D37D78" w:rsidRDefault="00265B0B" w:rsidP="00F5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</w:p>
        </w:tc>
      </w:tr>
      <w:tr w:rsidR="00DB4A9D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16410" w:type="dxa"/>
            <w:gridSpan w:val="3"/>
            <w:shd w:val="clear" w:color="auto" w:fill="DBE5F1"/>
          </w:tcPr>
          <w:p w:rsidR="00DB4A9D" w:rsidRPr="00D37D78" w:rsidRDefault="00DB4A9D" w:rsidP="0074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NewRomanPSMT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 w:cs="TimesNewRomanPSMT"/>
                <w:b/>
                <w:bCs/>
                <w:sz w:val="18"/>
                <w:szCs w:val="18"/>
              </w:rPr>
              <w:t>Période 3</w:t>
            </w:r>
          </w:p>
        </w:tc>
      </w:tr>
      <w:tr w:rsidR="00901840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727"/>
        </w:trPr>
        <w:tc>
          <w:tcPr>
            <w:tcW w:w="8330" w:type="dxa"/>
            <w:gridSpan w:val="2"/>
            <w:shd w:val="clear" w:color="auto" w:fill="DBE5F1"/>
          </w:tcPr>
          <w:p w:rsidR="00901840" w:rsidRPr="00D37D78" w:rsidRDefault="007B7DBD" w:rsidP="0061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classes de mots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 xml:space="preserve">- Distinguer selon leur nature les mots des classes déjà connues, ainsi que les déterminants démonstratifs, interrogatifs, les pronoms personnels (sauf </w:t>
            </w:r>
            <w:r w:rsidRPr="00D37D78">
              <w:rPr>
                <w:rStyle w:val="mf18-italique1"/>
                <w:rFonts w:ascii="Comic Sans MS" w:hAnsi="Comic Sans MS"/>
              </w:rPr>
              <w:t>en, y</w:t>
            </w:r>
            <w:r w:rsidRPr="00D37D78">
              <w:rPr>
                <w:rFonts w:ascii="Comic Sans MS" w:hAnsi="Comic Sans MS"/>
                <w:sz w:val="16"/>
                <w:szCs w:val="16"/>
              </w:rPr>
              <w:t>), les pronoms relatifs (</w:t>
            </w:r>
            <w:r w:rsidRPr="00D37D78">
              <w:rPr>
                <w:rStyle w:val="mf18-italique1"/>
                <w:rFonts w:ascii="Comic Sans MS" w:hAnsi="Comic Sans MS"/>
              </w:rPr>
              <w:t>qui, que</w:t>
            </w:r>
            <w:r w:rsidRPr="00D37D78">
              <w:rPr>
                <w:rFonts w:ascii="Comic Sans MS" w:hAnsi="Comic Sans MS"/>
                <w:sz w:val="16"/>
                <w:szCs w:val="16"/>
              </w:rPr>
              <w:t>), les adverbes (de lieu, de temps, de manière), les négations.</w:t>
            </w:r>
          </w:p>
        </w:tc>
        <w:tc>
          <w:tcPr>
            <w:tcW w:w="8080" w:type="dxa"/>
            <w:shd w:val="clear" w:color="auto" w:fill="DBE5F1"/>
          </w:tcPr>
          <w:p w:rsidR="004522E5" w:rsidRPr="00D37D78" w:rsidRDefault="00FD2D33" w:rsidP="002D1E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Les déterminants</w:t>
            </w:r>
            <w:r w:rsidR="00B81BB3"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 xml:space="preserve"> </w:t>
            </w:r>
            <w:r w:rsidR="0003431C"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p</w:t>
            </w: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 :58</w:t>
            </w:r>
          </w:p>
          <w:p w:rsidR="002D1EBE" w:rsidRPr="00D37D78" w:rsidRDefault="002D1EBE" w:rsidP="00FD2D33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Connaître et utiliser les principaux déterminants : articles, déterminants possessifs, démonstratifs, interrogatifs et numéraux. </w:t>
            </w:r>
          </w:p>
          <w:p w:rsidR="00FD2D33" w:rsidRPr="00D37D78" w:rsidRDefault="00FD2D33" w:rsidP="002D1E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 xml:space="preserve">Les adjectifs </w:t>
            </w:r>
            <w:r w:rsidR="0003431C"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p</w:t>
            </w: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 : 74</w:t>
            </w:r>
          </w:p>
          <w:p w:rsidR="00901840" w:rsidRPr="00D37D78" w:rsidRDefault="00D21EAC" w:rsidP="00FD2D33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hAnsi="Comic Sans MS" w:cs="Wingdings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Identifier les adjectifs qualificatifs et comprendre leur rôle dans le GN. </w:t>
            </w:r>
          </w:p>
        </w:tc>
      </w:tr>
      <w:tr w:rsidR="00407AFD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8330" w:type="dxa"/>
            <w:gridSpan w:val="2"/>
            <w:shd w:val="clear" w:color="auto" w:fill="DBE5F1"/>
          </w:tcPr>
          <w:p w:rsidR="00407AFD" w:rsidRPr="00D37D78" w:rsidRDefault="005F4C9E" w:rsidP="00E961DE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fonctions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Dans une phrase simple où l’ordre sujet-verbe est respecté :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. identifier le verbe et le sujet (nom propre, groupe nominal, pro</w:t>
            </w:r>
            <w:r w:rsidR="00E961DE" w:rsidRPr="00D37D78">
              <w:rPr>
                <w:rFonts w:ascii="Comic Sans MS" w:hAnsi="Comic Sans MS"/>
                <w:sz w:val="16"/>
                <w:szCs w:val="16"/>
              </w:rPr>
              <w:t>nom personnel, pronom relatif),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Le groupe nominal : manipulation de la proposition relative (ajout, suppression, substitution à l’adjectif o</w:t>
            </w:r>
            <w:r w:rsidR="00E63359" w:rsidRPr="00D37D78">
              <w:rPr>
                <w:rFonts w:ascii="Comic Sans MS" w:hAnsi="Comic Sans MS"/>
                <w:sz w:val="16"/>
                <w:szCs w:val="16"/>
              </w:rPr>
              <w:t>u au complément de nom et inver</w:t>
            </w:r>
            <w:r w:rsidRPr="00D37D78">
              <w:rPr>
                <w:rFonts w:ascii="Comic Sans MS" w:hAnsi="Comic Sans MS"/>
                <w:sz w:val="16"/>
                <w:szCs w:val="16"/>
              </w:rPr>
              <w:t>sement).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Connaître les fonctions de l’adjectif qualificatif : épithète, attribut du sujet.</w:t>
            </w:r>
          </w:p>
        </w:tc>
        <w:tc>
          <w:tcPr>
            <w:tcW w:w="8080" w:type="dxa"/>
            <w:shd w:val="clear" w:color="auto" w:fill="DBE5F1"/>
          </w:tcPr>
          <w:p w:rsidR="00FD2D33" w:rsidRPr="00D37D78" w:rsidRDefault="00FD2D33" w:rsidP="008816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Le complément du nom : p : 60</w:t>
            </w:r>
          </w:p>
          <w:p w:rsidR="00FD2D33" w:rsidRPr="00D37D78" w:rsidRDefault="008816C7" w:rsidP="008816C7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Savoir identifier et manipuler les compléments du nom. </w:t>
            </w:r>
          </w:p>
          <w:p w:rsidR="00FD2D33" w:rsidRPr="00D37D78" w:rsidRDefault="00FD2D33" w:rsidP="00FD2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Les adjectifs P : 74</w:t>
            </w:r>
          </w:p>
          <w:p w:rsidR="00F02820" w:rsidRPr="00D37D78" w:rsidRDefault="00FD2D33" w:rsidP="008F6BA5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comprendre leur rôle dans le GN.</w:t>
            </w:r>
          </w:p>
        </w:tc>
      </w:tr>
      <w:tr w:rsidR="00407AFD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8330" w:type="dxa"/>
            <w:gridSpan w:val="2"/>
            <w:shd w:val="clear" w:color="auto" w:fill="DBE5F1"/>
          </w:tcPr>
          <w:p w:rsidR="00407AFD" w:rsidRPr="00D37D78" w:rsidRDefault="007B7DBD" w:rsidP="00E961DE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 verbe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Comprendre la notion d’antériorité d’un fait passé</w:t>
            </w:r>
            <w:r w:rsidR="00E961DE" w:rsidRPr="00D37D78">
              <w:rPr>
                <w:rFonts w:ascii="Comic Sans MS" w:hAnsi="Comic Sans MS"/>
                <w:sz w:val="16"/>
                <w:szCs w:val="16"/>
              </w:rPr>
              <w:t xml:space="preserve"> par rapport à un fait présent.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Conjuguer aux temps déjà étudiés, ainsi qu’à l’indicatif passé simple, au passé composé et à l’impératif présent, les verbes déjà étudiés ; conjuguer des verbes non étudiés en appliquant les règles apprises.</w:t>
            </w:r>
          </w:p>
        </w:tc>
        <w:tc>
          <w:tcPr>
            <w:tcW w:w="8080" w:type="dxa"/>
            <w:shd w:val="clear" w:color="auto" w:fill="DBE5F1"/>
          </w:tcPr>
          <w:p w:rsidR="008F6BA5" w:rsidRPr="00D37D78" w:rsidRDefault="008F6BA5" w:rsidP="00C8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Le futur de l’indicatif : p :62</w:t>
            </w:r>
          </w:p>
          <w:p w:rsidR="00C83206" w:rsidRPr="00D37D78" w:rsidRDefault="00E814D8" w:rsidP="00F56961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hAnsi="Comic Sans MS" w:cs="Wingdings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Reconnaître un verbe conjugué au futur et l’utiliser à bon escient. </w:t>
            </w:r>
          </w:p>
          <w:p w:rsidR="00E814D8" w:rsidRPr="00D37D78" w:rsidRDefault="00E814D8" w:rsidP="00F56961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hAnsi="Comic Sans MS" w:cs="Wingdings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Wingdings"/>
                <w:sz w:val="16"/>
                <w:szCs w:val="16"/>
                <w:lang w:eastAsia="fr-FR"/>
              </w:rPr>
              <w:t xml:space="preserve">Savoir conjuguer au futur simple 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les verbes être, avoir, les verbes du 1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vertAlign w:val="superscript"/>
                <w:lang w:eastAsia="fr-FR"/>
              </w:rPr>
              <w:t>ier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 </w:t>
            </w: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, 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2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vertAlign w:val="superscript"/>
                <w:lang w:eastAsia="fr-FR"/>
              </w:rPr>
              <w:t>ème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 </w:t>
            </w: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 et 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3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vertAlign w:val="superscript"/>
                <w:lang w:eastAsia="fr-FR"/>
              </w:rPr>
              <w:t>ème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 </w:t>
            </w: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groupe. </w:t>
            </w:r>
          </w:p>
          <w:p w:rsidR="008F6BA5" w:rsidRPr="00D37D78" w:rsidRDefault="008F6BA5" w:rsidP="00E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 xml:space="preserve">L’imparfait </w:t>
            </w:r>
            <w:r w:rsidR="001B76ED"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d</w:t>
            </w:r>
            <w:r w:rsidR="00F56961"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e l’indicatif</w:t>
            </w: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 </w:t>
            </w:r>
            <w:r w:rsidR="000A0F57"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p</w:t>
            </w:r>
            <w:r w:rsidRPr="00D37D78">
              <w:rPr>
                <w:rFonts w:ascii="Comic Sans MS" w:hAnsi="Comic Sans MS" w:cs="Calibri"/>
                <w:b/>
                <w:sz w:val="16"/>
                <w:szCs w:val="16"/>
                <w:lang w:eastAsia="fr-FR"/>
              </w:rPr>
              <w:t>:76</w:t>
            </w:r>
          </w:p>
          <w:p w:rsidR="00E814D8" w:rsidRPr="00D37D78" w:rsidRDefault="00E814D8" w:rsidP="00F56961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Wingdings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Reconnaître un verbe conjugué à l’imparfait et l’utiliser à bon escient.  </w:t>
            </w:r>
          </w:p>
          <w:p w:rsidR="007711E9" w:rsidRPr="00D37D78" w:rsidRDefault="00E814D8" w:rsidP="00F56961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 w:cs="Wingdings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Savoir conjuguer à l’imparfait les verbes être, avoir 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et</w:t>
            </w:r>
            <w:r w:rsidR="00F56961" w:rsidRPr="00D37D78">
              <w:rPr>
                <w:rFonts w:ascii="Comic Sans MS" w:hAnsi="Comic Sans MS" w:cs="Wingdings"/>
                <w:sz w:val="16"/>
                <w:szCs w:val="16"/>
                <w:lang w:eastAsia="fr-FR"/>
              </w:rPr>
              <w:t xml:space="preserve"> </w:t>
            </w: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les verbes du 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1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vertAlign w:val="superscript"/>
                <w:lang w:eastAsia="fr-FR"/>
              </w:rPr>
              <w:t>ier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 , 2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vertAlign w:val="superscript"/>
                <w:lang w:eastAsia="fr-FR"/>
              </w:rPr>
              <w:t>ème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  et 3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vertAlign w:val="superscript"/>
                <w:lang w:eastAsia="fr-FR"/>
              </w:rPr>
              <w:t>ème</w:t>
            </w:r>
            <w:r w:rsidR="00F56961"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 xml:space="preserve"> groupe.</w:t>
            </w:r>
            <w:r w:rsidRPr="00D37D78">
              <w:rPr>
                <w:rFonts w:ascii="Comic Sans MS" w:hAnsi="Comic Sans MS" w:cs="Calibri"/>
                <w:sz w:val="16"/>
                <w:szCs w:val="16"/>
                <w:lang w:eastAsia="fr-FR"/>
              </w:rPr>
              <w:t>.</w:t>
            </w:r>
          </w:p>
        </w:tc>
      </w:tr>
      <w:tr w:rsidR="0089116A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60"/>
        </w:trPr>
        <w:tc>
          <w:tcPr>
            <w:tcW w:w="8330" w:type="dxa"/>
            <w:gridSpan w:val="2"/>
            <w:shd w:val="clear" w:color="auto" w:fill="DBE5F1"/>
          </w:tcPr>
          <w:p w:rsidR="0089116A" w:rsidRPr="00D37D78" w:rsidRDefault="005F4C9E" w:rsidP="001059A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accords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Connaître la règle de l’accord du participe passé dans les verbes construits avec être (non compris les verbes pronominaux).</w:t>
            </w:r>
          </w:p>
        </w:tc>
        <w:tc>
          <w:tcPr>
            <w:tcW w:w="8080" w:type="dxa"/>
            <w:shd w:val="clear" w:color="auto" w:fill="DBE5F1"/>
          </w:tcPr>
          <w:p w:rsidR="001059AC" w:rsidRPr="00D37D78" w:rsidRDefault="00D93D80" w:rsidP="000C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Accord sujet-verbe à l’imparfait</w:t>
            </w:r>
            <w:r w:rsidR="001059AC"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, au futur</w:t>
            </w:r>
          </w:p>
          <w:p w:rsidR="008726F5" w:rsidRPr="00D37D78" w:rsidRDefault="008726F5" w:rsidP="000C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Savoir appliquer ces règles d’accord ds les dictées</w:t>
            </w:r>
          </w:p>
        </w:tc>
      </w:tr>
      <w:tr w:rsidR="00DB4A9D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16410" w:type="dxa"/>
            <w:gridSpan w:val="3"/>
            <w:shd w:val="clear" w:color="auto" w:fill="DBE5F1"/>
          </w:tcPr>
          <w:p w:rsidR="00DB4A9D" w:rsidRPr="00D37D78" w:rsidRDefault="00DB4A9D" w:rsidP="0074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NewRomanPSMT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 w:cs="TimesNewRomanPSMT"/>
                <w:b/>
                <w:bCs/>
                <w:sz w:val="16"/>
                <w:szCs w:val="16"/>
              </w:rPr>
              <w:t>Période 4</w:t>
            </w:r>
          </w:p>
        </w:tc>
      </w:tr>
      <w:tr w:rsidR="00484D91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8330" w:type="dxa"/>
            <w:gridSpan w:val="2"/>
            <w:shd w:val="clear" w:color="auto" w:fill="DBE5F1"/>
          </w:tcPr>
          <w:p w:rsidR="00484D91" w:rsidRPr="00D37D78" w:rsidRDefault="005F4C9E" w:rsidP="003671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fonctions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Dans une phrase simple où l’ordre sujet-verbe est respecté :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. identifier le verbe et le sujet (nom propre, groupe nominal, pronom personnel, pronom relatif),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. reconnaître le complément d’objet second,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. reconnaître les compléments circonstanciels de li</w:t>
            </w:r>
            <w:r w:rsidR="00E961DE" w:rsidRPr="00D37D78">
              <w:rPr>
                <w:rFonts w:ascii="Comic Sans MS" w:hAnsi="Comic Sans MS"/>
                <w:sz w:val="16"/>
                <w:szCs w:val="16"/>
              </w:rPr>
              <w:t>eu, de temps,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Comprendre la notion de circonstance : la différence entre complément d’objet et complément circonstanciel (manipulations).</w:t>
            </w:r>
          </w:p>
        </w:tc>
        <w:tc>
          <w:tcPr>
            <w:tcW w:w="8080" w:type="dxa"/>
            <w:shd w:val="clear" w:color="auto" w:fill="DBE5F1"/>
          </w:tcPr>
          <w:p w:rsidR="000C4669" w:rsidRPr="00D37D78" w:rsidRDefault="000C4669" w:rsidP="00E63359">
            <w:pPr>
              <w:pStyle w:val="Default"/>
              <w:rPr>
                <w:rFonts w:ascii="Comic Sans MS" w:hAnsi="Comic Sans MS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>Le complément d’objet direct p :78</w:t>
            </w:r>
          </w:p>
          <w:p w:rsidR="00D17711" w:rsidRPr="00D37D78" w:rsidRDefault="00E63359" w:rsidP="00D17711">
            <w:pPr>
              <w:pStyle w:val="Default"/>
              <w:numPr>
                <w:ilvl w:val="0"/>
                <w:numId w:val="22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t>Identifier</w:t>
            </w:r>
            <w:r w:rsidR="000C4669"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 et utiliser </w:t>
            </w: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le COD et connaître sa nature. </w:t>
            </w:r>
            <w:r w:rsidR="004B1BF7"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</w:p>
          <w:p w:rsidR="000C4669" w:rsidRPr="00D37D78" w:rsidRDefault="000C4669" w:rsidP="00E63359">
            <w:pPr>
              <w:pStyle w:val="Default"/>
              <w:rPr>
                <w:rFonts w:ascii="Comic Sans MS" w:hAnsi="Comic Sans MS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 xml:space="preserve">Le COI </w:t>
            </w:r>
            <w:r w:rsidR="00AE33D4"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 xml:space="preserve">et le COS </w:t>
            </w:r>
            <w:r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>p :88</w:t>
            </w:r>
          </w:p>
          <w:p w:rsidR="00E63359" w:rsidRPr="00D37D78" w:rsidRDefault="00AE33D4" w:rsidP="00D17711">
            <w:pPr>
              <w:pStyle w:val="Default"/>
              <w:numPr>
                <w:ilvl w:val="0"/>
                <w:numId w:val="22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t>Savoir i</w:t>
            </w:r>
            <w:r w:rsidR="00E63359" w:rsidRPr="00D37D78">
              <w:rPr>
                <w:rFonts w:ascii="Comic Sans MS" w:hAnsi="Comic Sans MS"/>
                <w:color w:val="auto"/>
                <w:sz w:val="16"/>
                <w:szCs w:val="16"/>
              </w:rPr>
              <w:t>dentifier</w:t>
            </w: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, utiliser </w:t>
            </w:r>
            <w:r w:rsidR="00E63359"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 le COI</w:t>
            </w: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 et le COS</w:t>
            </w:r>
            <w:r w:rsidR="00E63359"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 et connaître sa nature. </w:t>
            </w:r>
            <w:r w:rsidR="004B1BF7" w:rsidRPr="00D37D78">
              <w:rPr>
                <w:rFonts w:ascii="Comic Sans MS" w:hAnsi="Comic Sans MS"/>
                <w:color w:val="auto"/>
                <w:sz w:val="16"/>
                <w:szCs w:val="16"/>
              </w:rPr>
              <w:t>P :88</w:t>
            </w:r>
          </w:p>
          <w:p w:rsidR="00E63359" w:rsidRPr="00D37D78" w:rsidRDefault="00E63359" w:rsidP="00D17711">
            <w:pPr>
              <w:pStyle w:val="Default"/>
              <w:numPr>
                <w:ilvl w:val="0"/>
                <w:numId w:val="22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Distinguer un COD et un COI. </w:t>
            </w:r>
          </w:p>
          <w:p w:rsidR="00D17711" w:rsidRPr="00D37D78" w:rsidRDefault="00D17711" w:rsidP="00E63359">
            <w:pPr>
              <w:pStyle w:val="Default"/>
              <w:rPr>
                <w:rFonts w:ascii="Comic Sans MS" w:hAnsi="Comic Sans MS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>Les compléments circonstanciels</w:t>
            </w:r>
            <w:r w:rsidRPr="00D37D78">
              <w:rPr>
                <w:rFonts w:ascii="Comic Sans MS" w:hAnsi="Comic Sans MS" w:cs="Calibri"/>
                <w:b/>
                <w:color w:val="auto"/>
                <w:sz w:val="16"/>
                <w:szCs w:val="16"/>
              </w:rPr>
              <w:t xml:space="preserve"> p : 90</w:t>
            </w:r>
          </w:p>
          <w:p w:rsidR="007A3EA4" w:rsidRPr="00D37D78" w:rsidRDefault="007A3EA4" w:rsidP="004D651B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20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Identifi</w:t>
            </w:r>
            <w:r w:rsidR="00D30997"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 xml:space="preserve">er les compléments circonstanciels de lieu et de temps. </w:t>
            </w:r>
          </w:p>
          <w:p w:rsidR="00D30997" w:rsidRPr="00D37D78" w:rsidRDefault="00D30997" w:rsidP="004D651B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20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Cerner le type de renseignements qu’ils apportent.</w:t>
            </w:r>
          </w:p>
          <w:p w:rsidR="007A3EA4" w:rsidRPr="00D37D78" w:rsidRDefault="00D30997" w:rsidP="00D30997">
            <w:pPr>
              <w:pStyle w:val="Default"/>
              <w:numPr>
                <w:ilvl w:val="0"/>
                <w:numId w:val="24"/>
              </w:numPr>
              <w:rPr>
                <w:rFonts w:ascii="Comic Sans MS" w:hAnsi="Comic Sans MS" w:cs="Aldine721BT-Light"/>
                <w:color w:val="auto"/>
                <w:sz w:val="16"/>
                <w:szCs w:val="20"/>
              </w:rPr>
            </w:pPr>
            <w:r w:rsidRPr="00D37D78">
              <w:rPr>
                <w:rFonts w:ascii="Comic Sans MS" w:hAnsi="Comic Sans MS" w:cs="Aldine721BT-Light"/>
                <w:color w:val="auto"/>
                <w:sz w:val="16"/>
                <w:szCs w:val="20"/>
              </w:rPr>
              <w:t>Connaître leur nature. Les utiliser pour enrichir des phrases.</w:t>
            </w:r>
          </w:p>
          <w:p w:rsidR="003671B2" w:rsidRPr="00D37D78" w:rsidRDefault="00E63359" w:rsidP="000A0F57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"/>
                <w:b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</w:rPr>
              <w:t xml:space="preserve">Différencier les compléments d’objets et les compléments circonstanciels. </w:t>
            </w:r>
            <w:r w:rsidR="00503143" w:rsidRPr="00D37D78">
              <w:rPr>
                <w:rFonts w:ascii="Comic Sans MS" w:hAnsi="Comic Sans MS" w:cs="Calibri"/>
                <w:b/>
                <w:sz w:val="16"/>
                <w:szCs w:val="16"/>
              </w:rPr>
              <w:t>P : 118</w:t>
            </w:r>
          </w:p>
        </w:tc>
      </w:tr>
      <w:tr w:rsidR="00484D91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8330" w:type="dxa"/>
            <w:gridSpan w:val="2"/>
            <w:shd w:val="clear" w:color="auto" w:fill="DBE5F1"/>
          </w:tcPr>
          <w:p w:rsidR="00484D91" w:rsidRPr="00D37D78" w:rsidRDefault="007B7DBD" w:rsidP="002C11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 verbe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Comprendre la notion d’antériorité d’un fait passé</w:t>
            </w:r>
            <w:r w:rsidR="002C114E" w:rsidRPr="00D37D78">
              <w:rPr>
                <w:rFonts w:ascii="Comic Sans MS" w:hAnsi="Comic Sans MS"/>
                <w:sz w:val="16"/>
                <w:szCs w:val="16"/>
              </w:rPr>
              <w:t xml:space="preserve"> par rapport à un fait présent.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Conjuguer aux temps déjà étudiés, ainsi qu’à l’indicatif passé simple, au passé composé et à l’impératif présent, les verbes déjà étudiés ; conjuguer des verbes non étudiés en appliquant les règles apprises.</w:t>
            </w:r>
          </w:p>
        </w:tc>
        <w:tc>
          <w:tcPr>
            <w:tcW w:w="8080" w:type="dxa"/>
            <w:shd w:val="clear" w:color="auto" w:fill="DBE5F1"/>
          </w:tcPr>
          <w:p w:rsidR="004D651B" w:rsidRPr="00D37D78" w:rsidRDefault="004D651B" w:rsidP="00A95125">
            <w:pPr>
              <w:pStyle w:val="Default"/>
              <w:rPr>
                <w:rFonts w:ascii="Comic Sans MS" w:hAnsi="Comic Sans MS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 xml:space="preserve">Le passé simple </w:t>
            </w:r>
            <w:r w:rsidR="000A0F57"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>p</w:t>
            </w:r>
            <w:r w:rsid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 xml:space="preserve"> : 110 - 124 - </w:t>
            </w:r>
            <w:r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>126</w:t>
            </w:r>
          </w:p>
          <w:p w:rsidR="00A95125" w:rsidRPr="00D37D78" w:rsidRDefault="00A95125" w:rsidP="004D651B">
            <w:pPr>
              <w:pStyle w:val="Default"/>
              <w:numPr>
                <w:ilvl w:val="0"/>
                <w:numId w:val="23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Reconnaître un verbe conjuguer au passé simple et l’utiliser à bon escient. </w:t>
            </w:r>
            <w:r w:rsidR="002978F7"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</w:p>
          <w:p w:rsidR="003B5DDA" w:rsidRPr="00D37D78" w:rsidRDefault="00A95125" w:rsidP="004D651B">
            <w:pPr>
              <w:pStyle w:val="Default"/>
              <w:numPr>
                <w:ilvl w:val="0"/>
                <w:numId w:val="23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Savoir conjuguer au passé simple </w:t>
            </w:r>
            <w:r w:rsidR="004D651B"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les verbes être, avoir, </w:t>
            </w:r>
            <w:r w:rsidR="004D651B"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>et</w:t>
            </w:r>
            <w:r w:rsidR="004D651B" w:rsidRPr="00D37D78">
              <w:rPr>
                <w:rFonts w:ascii="Comic Sans MS" w:hAnsi="Comic Sans MS" w:cs="Wingdings"/>
                <w:color w:val="auto"/>
                <w:sz w:val="16"/>
                <w:szCs w:val="16"/>
              </w:rPr>
              <w:t xml:space="preserve"> </w:t>
            </w:r>
            <w:r w:rsidR="004D651B"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>les verbes du 1</w:t>
            </w:r>
            <w:r w:rsidR="004D651B" w:rsidRPr="00D37D78">
              <w:rPr>
                <w:rFonts w:ascii="Comic Sans MS" w:hAnsi="Comic Sans MS" w:cs="Calibri"/>
                <w:color w:val="auto"/>
                <w:sz w:val="16"/>
                <w:szCs w:val="16"/>
                <w:vertAlign w:val="superscript"/>
              </w:rPr>
              <w:t>ier</w:t>
            </w:r>
            <w:r w:rsidR="004D651B"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 , 2</w:t>
            </w:r>
            <w:r w:rsidR="004D651B" w:rsidRPr="00D37D78">
              <w:rPr>
                <w:rFonts w:ascii="Comic Sans MS" w:hAnsi="Comic Sans MS" w:cs="Calibri"/>
                <w:color w:val="auto"/>
                <w:sz w:val="16"/>
                <w:szCs w:val="16"/>
                <w:vertAlign w:val="superscript"/>
              </w:rPr>
              <w:t>ème</w:t>
            </w:r>
            <w:r w:rsidR="004D651B"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  et 3</w:t>
            </w:r>
            <w:r w:rsidR="004D651B" w:rsidRPr="00D37D78">
              <w:rPr>
                <w:rFonts w:ascii="Comic Sans MS" w:hAnsi="Comic Sans MS" w:cs="Calibri"/>
                <w:color w:val="auto"/>
                <w:sz w:val="16"/>
                <w:szCs w:val="16"/>
                <w:vertAlign w:val="superscript"/>
              </w:rPr>
              <w:t>ème</w:t>
            </w:r>
            <w:r w:rsidR="004D651B"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 groupe..</w:t>
            </w:r>
            <w:r w:rsidRPr="00D37D78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</w:p>
        </w:tc>
      </w:tr>
      <w:tr w:rsidR="0089116A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8330" w:type="dxa"/>
            <w:gridSpan w:val="2"/>
            <w:shd w:val="clear" w:color="auto" w:fill="DBE5F1"/>
          </w:tcPr>
          <w:p w:rsidR="0089116A" w:rsidRPr="00D37D78" w:rsidRDefault="005F4C9E" w:rsidP="003B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accords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Connaître la règle de l’accord du participe passé dans les verbes construits avec être (non compris les verbes pronominaux).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Connaître la règle de l’accord de l’adjectif (épithète ou attribut) avec le nom.</w:t>
            </w:r>
          </w:p>
        </w:tc>
        <w:tc>
          <w:tcPr>
            <w:tcW w:w="8080" w:type="dxa"/>
            <w:shd w:val="clear" w:color="auto" w:fill="DBE5F1"/>
          </w:tcPr>
          <w:p w:rsidR="008726F5" w:rsidRPr="00D37D78" w:rsidRDefault="008726F5" w:rsidP="008B0F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Savoir appliquer ces règles d’accord ds les dictées</w:t>
            </w:r>
          </w:p>
          <w:p w:rsidR="00A95125" w:rsidRPr="00D37D78" w:rsidRDefault="00414E63" w:rsidP="00A9512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Accord sujet-verbe au passé simple</w:t>
            </w:r>
          </w:p>
          <w:p w:rsidR="00A95125" w:rsidRPr="00D37D78" w:rsidRDefault="00A95125" w:rsidP="004B1BF7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</w:p>
        </w:tc>
      </w:tr>
      <w:tr w:rsidR="00DB4A9D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16410" w:type="dxa"/>
            <w:gridSpan w:val="3"/>
            <w:shd w:val="clear" w:color="auto" w:fill="DBE5F1"/>
          </w:tcPr>
          <w:p w:rsidR="00DB4A9D" w:rsidRPr="00D37D78" w:rsidRDefault="00DB4A9D" w:rsidP="0074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NewRomanPSMT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 w:cs="TimesNewRomanPSMT"/>
                <w:b/>
                <w:bCs/>
                <w:sz w:val="18"/>
                <w:szCs w:val="18"/>
              </w:rPr>
              <w:t>Période 5</w:t>
            </w:r>
          </w:p>
        </w:tc>
      </w:tr>
      <w:tr w:rsidR="005F4C9E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8330" w:type="dxa"/>
            <w:gridSpan w:val="2"/>
            <w:shd w:val="clear" w:color="auto" w:fill="DBE5F1"/>
          </w:tcPr>
          <w:p w:rsidR="005F4C9E" w:rsidRPr="00D37D78" w:rsidRDefault="005F4C9E" w:rsidP="003F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La phrase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Construire correctement des phrases négatives, interrogatives, injonctives.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Identifier les verbes conjugués dans des phrases complexes et fournir leurs infinitifs.</w:t>
            </w:r>
          </w:p>
        </w:tc>
        <w:tc>
          <w:tcPr>
            <w:tcW w:w="8080" w:type="dxa"/>
            <w:shd w:val="clear" w:color="auto" w:fill="DBE5F1"/>
          </w:tcPr>
          <w:p w:rsidR="005F4C9E" w:rsidRPr="00D37D78" w:rsidRDefault="002C114E" w:rsidP="001D3D44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sz w:val="16"/>
                <w:szCs w:val="16"/>
              </w:rPr>
              <w:t xml:space="preserve">Identifier </w:t>
            </w:r>
            <w:r w:rsidR="004D651B" w:rsidRPr="00D37D78">
              <w:rPr>
                <w:rFonts w:ascii="Comic Sans MS" w:hAnsi="Comic Sans MS"/>
                <w:b/>
                <w:sz w:val="16"/>
                <w:szCs w:val="16"/>
              </w:rPr>
              <w:t>les verbes conjugués</w:t>
            </w:r>
            <w:r w:rsidR="009E6E4A" w:rsidRPr="00D37D78">
              <w:rPr>
                <w:rFonts w:ascii="Comic Sans MS" w:hAnsi="Comic Sans MS"/>
                <w:b/>
                <w:sz w:val="16"/>
                <w:szCs w:val="16"/>
              </w:rPr>
              <w:t xml:space="preserve"> et leurs sujets</w:t>
            </w:r>
            <w:r w:rsidRPr="00D37D78">
              <w:rPr>
                <w:rFonts w:ascii="Comic Sans MS" w:hAnsi="Comic Sans MS"/>
                <w:b/>
                <w:sz w:val="16"/>
                <w:szCs w:val="16"/>
              </w:rPr>
              <w:t xml:space="preserve"> dans les phrases complexes</w:t>
            </w:r>
            <w:r w:rsidR="009E6E4A" w:rsidRPr="00D37D78">
              <w:rPr>
                <w:rFonts w:ascii="Comic Sans MS" w:hAnsi="Comic Sans MS"/>
                <w:b/>
                <w:sz w:val="16"/>
                <w:szCs w:val="16"/>
              </w:rPr>
              <w:t xml:space="preserve"> p : 148</w:t>
            </w:r>
          </w:p>
          <w:p w:rsidR="001D3D44" w:rsidRPr="00D37D78" w:rsidRDefault="001D3D44" w:rsidP="001D3D44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20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S’approprier les différentes constructions possibles de phrases complexes pour pouvoir y repérer les verbes et les sujets qui les commandent.</w:t>
            </w:r>
          </w:p>
        </w:tc>
      </w:tr>
      <w:tr w:rsidR="00901840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55"/>
        </w:trPr>
        <w:tc>
          <w:tcPr>
            <w:tcW w:w="8330" w:type="dxa"/>
            <w:gridSpan w:val="2"/>
            <w:shd w:val="clear" w:color="auto" w:fill="DBE5F1"/>
          </w:tcPr>
          <w:p w:rsidR="00901840" w:rsidRPr="00D37D78" w:rsidRDefault="007B7DBD" w:rsidP="003F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classes de mots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 xml:space="preserve">- Distinguer selon leur nature les mots des classes déjà connues, ainsi que les déterminants démonstratifs, interrogatifs, les pronoms personnels (sauf </w:t>
            </w:r>
            <w:r w:rsidRPr="00D37D78">
              <w:rPr>
                <w:rStyle w:val="mf18-italique1"/>
                <w:rFonts w:ascii="Comic Sans MS" w:hAnsi="Comic Sans MS"/>
              </w:rPr>
              <w:t>en, y</w:t>
            </w:r>
            <w:r w:rsidRPr="00D37D78">
              <w:rPr>
                <w:rFonts w:ascii="Comic Sans MS" w:hAnsi="Comic Sans MS"/>
                <w:sz w:val="16"/>
                <w:szCs w:val="16"/>
              </w:rPr>
              <w:t>), les pronoms relatifs (</w:t>
            </w:r>
            <w:r w:rsidRPr="00D37D78">
              <w:rPr>
                <w:rStyle w:val="mf18-italique1"/>
                <w:rFonts w:ascii="Comic Sans MS" w:hAnsi="Comic Sans MS"/>
              </w:rPr>
              <w:t>qui, que</w:t>
            </w:r>
            <w:r w:rsidRPr="00D37D78">
              <w:rPr>
                <w:rFonts w:ascii="Comic Sans MS" w:hAnsi="Comic Sans MS"/>
                <w:sz w:val="16"/>
                <w:szCs w:val="16"/>
              </w:rPr>
              <w:t>), les adverbes (de lieu, de temps, de manière), les négations.</w:t>
            </w:r>
          </w:p>
        </w:tc>
        <w:tc>
          <w:tcPr>
            <w:tcW w:w="8080" w:type="dxa"/>
            <w:shd w:val="clear" w:color="auto" w:fill="DBE5F1"/>
          </w:tcPr>
          <w:p w:rsidR="00F11610" w:rsidRPr="00D37D78" w:rsidRDefault="00F11610" w:rsidP="001D3D44">
            <w:pPr>
              <w:spacing w:after="0"/>
              <w:rPr>
                <w:rFonts w:ascii="Comic Sans MS" w:hAnsi="Comic Sans MS" w:cs="Calibri"/>
                <w:b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</w:rPr>
              <w:t>Les adverbes .</w:t>
            </w:r>
            <w:r w:rsidR="000A0F57" w:rsidRPr="00D37D78">
              <w:rPr>
                <w:rFonts w:ascii="Comic Sans MS" w:hAnsi="Comic Sans MS" w:cs="Calibri"/>
                <w:b/>
                <w:sz w:val="16"/>
                <w:szCs w:val="16"/>
              </w:rPr>
              <w:t>p</w:t>
            </w:r>
            <w:r w:rsidRPr="00D37D78">
              <w:rPr>
                <w:rFonts w:ascii="Comic Sans MS" w:hAnsi="Comic Sans MS" w:cs="Calibri"/>
                <w:b/>
                <w:sz w:val="16"/>
                <w:szCs w:val="16"/>
              </w:rPr>
              <w:t> :120</w:t>
            </w:r>
          </w:p>
          <w:p w:rsidR="00204274" w:rsidRPr="00D37D78" w:rsidRDefault="00277587" w:rsidP="004D6140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 w:cs="Calibri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</w:rPr>
              <w:t>Savoir identifier et construire des adverbes</w:t>
            </w:r>
          </w:p>
          <w:p w:rsidR="00F11610" w:rsidRPr="00D37D78" w:rsidRDefault="00F11610" w:rsidP="004D6140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 w:cs="Aldine721BT-Light"/>
                <w:sz w:val="16"/>
                <w:szCs w:val="20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Savoir distinguer les principaux types d’adverbes.</w:t>
            </w:r>
          </w:p>
          <w:p w:rsidR="00F11610" w:rsidRPr="00D37D78" w:rsidRDefault="00F11610" w:rsidP="001D3D44">
            <w:pPr>
              <w:spacing w:after="0"/>
              <w:rPr>
                <w:rFonts w:ascii="Comic Sans MS" w:hAnsi="Comic Sans MS" w:cs="Calibri"/>
                <w:b/>
                <w:sz w:val="12"/>
                <w:szCs w:val="16"/>
              </w:rPr>
            </w:pPr>
            <w:r w:rsidRPr="00D37D78">
              <w:rPr>
                <w:rFonts w:ascii="Comic Sans MS" w:hAnsi="Comic Sans MS" w:cs="Aldine721BT-Light"/>
                <w:b/>
                <w:sz w:val="16"/>
                <w:szCs w:val="20"/>
                <w:lang w:eastAsia="fr-FR"/>
              </w:rPr>
              <w:t>Les pronoms p :134</w:t>
            </w:r>
          </w:p>
          <w:p w:rsidR="004D6140" w:rsidRPr="00D37D78" w:rsidRDefault="00204274" w:rsidP="004D6140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 w:cs="Calibri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</w:rPr>
              <w:t xml:space="preserve">Repérer les pronoms et les nommer. </w:t>
            </w:r>
          </w:p>
          <w:p w:rsidR="00204274" w:rsidRPr="00D37D78" w:rsidRDefault="00204274" w:rsidP="004D6140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 w:cs="Calibri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</w:rPr>
              <w:t>Analyser leur rôle et leur fonctionnement.</w:t>
            </w:r>
            <w:r w:rsidR="00503143" w:rsidRPr="00D37D78">
              <w:rPr>
                <w:rFonts w:ascii="Comic Sans MS" w:hAnsi="Comic Sans MS" w:cs="Calibri"/>
                <w:sz w:val="16"/>
                <w:szCs w:val="16"/>
              </w:rPr>
              <w:t xml:space="preserve"> </w:t>
            </w:r>
          </w:p>
        </w:tc>
      </w:tr>
      <w:tr w:rsidR="00617660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3"/>
        </w:trPr>
        <w:tc>
          <w:tcPr>
            <w:tcW w:w="8330" w:type="dxa"/>
            <w:gridSpan w:val="2"/>
            <w:shd w:val="clear" w:color="auto" w:fill="DBE5F1"/>
          </w:tcPr>
          <w:p w:rsidR="00617660" w:rsidRPr="00D37D78" w:rsidRDefault="005F4C9E" w:rsidP="00DE0118">
            <w:pPr>
              <w:spacing w:after="0" w:line="240" w:lineRule="auto"/>
              <w:rPr>
                <w:rFonts w:ascii="Comic Sans MS" w:hAnsi="Comic Sans MS" w:cs="TTFF49E880t00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fonctions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Dans une phrase simple où l’ordre sujet-verbe est respecté :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. identifier le verbe et le sujet (nom propre, groupe nominal, pronom personnel, pronom</w:t>
            </w:r>
            <w:r w:rsidR="00DE0118" w:rsidRPr="00D37D78">
              <w:rPr>
                <w:rFonts w:ascii="Comic Sans MS" w:hAnsi="Comic Sans MS"/>
                <w:sz w:val="16"/>
                <w:szCs w:val="16"/>
              </w:rPr>
              <w:t xml:space="preserve"> relatif),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. r</w:t>
            </w:r>
            <w:r w:rsidR="00DE0118" w:rsidRPr="00D37D78">
              <w:rPr>
                <w:rFonts w:ascii="Comic Sans MS" w:hAnsi="Comic Sans MS"/>
                <w:sz w:val="16"/>
                <w:szCs w:val="16"/>
              </w:rPr>
              <w:t>econnaître l’attribut du sujet.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Le groupe nominal : manipulation de la proposition relative (ajout, suppression, substitution à l’adjectif ou au complément de nom et inver sement).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Connaître les fonctions de l’adjectif qualificatif : épithète, attribut du sujet.</w:t>
            </w:r>
          </w:p>
        </w:tc>
        <w:tc>
          <w:tcPr>
            <w:tcW w:w="8080" w:type="dxa"/>
            <w:shd w:val="clear" w:color="auto" w:fill="DBE5F1"/>
          </w:tcPr>
          <w:p w:rsidR="004D6140" w:rsidRPr="00D37D78" w:rsidRDefault="004D6140" w:rsidP="00277587">
            <w:pPr>
              <w:pStyle w:val="Default"/>
              <w:rPr>
                <w:rFonts w:ascii="Comic Sans MS" w:hAnsi="Comic Sans MS" w:cs="Calibri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b/>
                <w:color w:val="auto"/>
                <w:sz w:val="16"/>
                <w:szCs w:val="16"/>
              </w:rPr>
              <w:t>L’attribut du sujet p :104</w:t>
            </w:r>
          </w:p>
          <w:p w:rsidR="00277587" w:rsidRPr="00D37D78" w:rsidRDefault="00277587" w:rsidP="0064699E">
            <w:pPr>
              <w:pStyle w:val="Default"/>
              <w:numPr>
                <w:ilvl w:val="0"/>
                <w:numId w:val="25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Identifier </w:t>
            </w:r>
            <w:r w:rsidR="0064699E"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>et utiliser l’attribut du sujet, connaitre sa nature</w:t>
            </w:r>
            <w:r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. </w:t>
            </w:r>
            <w:r w:rsidR="00A46D7B"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 </w:t>
            </w:r>
          </w:p>
          <w:p w:rsidR="0064699E" w:rsidRPr="00D37D78" w:rsidRDefault="004D6140" w:rsidP="0064699E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Comprendre le rôle sémantique de l’attribut. Savoir l’accorder en</w:t>
            </w:r>
            <w:r w:rsidR="0064699E"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 xml:space="preserve"> </w:t>
            </w: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 xml:space="preserve">genre et en nombre. </w:t>
            </w:r>
          </w:p>
          <w:p w:rsidR="0064699E" w:rsidRPr="00D37D78" w:rsidRDefault="004D6140" w:rsidP="00277587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Connaître les verbes d’état.</w:t>
            </w:r>
          </w:p>
          <w:p w:rsidR="00ED3992" w:rsidRPr="00D37D78" w:rsidRDefault="00ED3992" w:rsidP="00277587">
            <w:pPr>
              <w:pStyle w:val="Default"/>
              <w:rPr>
                <w:rFonts w:ascii="Comic Sans MS" w:hAnsi="Comic Sans MS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 xml:space="preserve">La proposition relative </w:t>
            </w:r>
            <w:r w:rsidRPr="00D37D78">
              <w:rPr>
                <w:rFonts w:ascii="Comic Sans MS" w:hAnsi="Comic Sans MS" w:cs="Calibri"/>
                <w:b/>
                <w:color w:val="auto"/>
                <w:sz w:val="16"/>
                <w:szCs w:val="16"/>
              </w:rPr>
              <w:t>p : 146</w:t>
            </w:r>
          </w:p>
          <w:p w:rsidR="00277587" w:rsidRPr="00D37D78" w:rsidRDefault="00277587" w:rsidP="00C870AB">
            <w:pPr>
              <w:pStyle w:val="Default"/>
              <w:numPr>
                <w:ilvl w:val="0"/>
                <w:numId w:val="26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Distinguer une phrase simple et une phrase complexe. </w:t>
            </w:r>
          </w:p>
          <w:p w:rsidR="00D800C0" w:rsidRPr="00D37D78" w:rsidRDefault="00277587" w:rsidP="00C870AB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6"/>
                <w:szCs w:val="16"/>
              </w:rPr>
              <w:t xml:space="preserve">Savoir repérer les propositions dans une phrase. </w:t>
            </w:r>
          </w:p>
          <w:p w:rsidR="00ED3992" w:rsidRPr="00D37D78" w:rsidRDefault="00ED3992" w:rsidP="00C870AB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 xml:space="preserve">Identifier les propositions relatives comme éléments des groupes nominaux. </w:t>
            </w:r>
          </w:p>
          <w:p w:rsidR="00ED3992" w:rsidRPr="00D37D78" w:rsidRDefault="00ED3992" w:rsidP="00C870AB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ldine721BT-Light" w:hAnsi="Aldine721BT-Light" w:cs="Aldine721BT-Light"/>
                <w:sz w:val="20"/>
                <w:szCs w:val="20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Repérer leur fonctionnement pour les utiliser à bon escient.</w:t>
            </w:r>
          </w:p>
        </w:tc>
      </w:tr>
      <w:tr w:rsidR="003C7AF6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20"/>
        </w:trPr>
        <w:tc>
          <w:tcPr>
            <w:tcW w:w="8330" w:type="dxa"/>
            <w:gridSpan w:val="2"/>
            <w:shd w:val="clear" w:color="auto" w:fill="DBE5F1"/>
          </w:tcPr>
          <w:p w:rsidR="00A315FE" w:rsidRPr="00D37D78" w:rsidRDefault="007B7DBD" w:rsidP="00CE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 verbe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Comprendre la notion d’antériorité d’un fait passé par rapport à un fait présent.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Connaître la distinction entre temps simple et temps composé, la règle de formation des temps composés (passé composé), la notion d’auxiliaire.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Conjuguer aux temps déjà étudiés, ainsi qu’à l’indicatif passé simple, au passé composé et à l’impératif présent, les verbes déjà étudiés ; conjuguer des verbes non étudiés en appliquant les règles apprises.</w:t>
            </w:r>
          </w:p>
        </w:tc>
        <w:tc>
          <w:tcPr>
            <w:tcW w:w="8080" w:type="dxa"/>
            <w:shd w:val="clear" w:color="auto" w:fill="DBE5F1"/>
          </w:tcPr>
          <w:p w:rsidR="003B5DDA" w:rsidRPr="00D37D78" w:rsidRDefault="00414E63" w:rsidP="00D7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b/>
                <w:sz w:val="16"/>
                <w:szCs w:val="16"/>
                <w:lang w:eastAsia="fr-FR"/>
              </w:rPr>
              <w:t>Temps simples et temps composés : p : 80</w:t>
            </w:r>
          </w:p>
          <w:p w:rsidR="00D71A8D" w:rsidRPr="00D37D78" w:rsidRDefault="00D71A8D" w:rsidP="00A967C0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Différencier les temps simples et les temps composés.</w:t>
            </w:r>
          </w:p>
          <w:p w:rsidR="00D71A8D" w:rsidRPr="00D37D78" w:rsidRDefault="00D71A8D" w:rsidP="00A967C0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S’approprier les caractéristiques formelles des temps composés.</w:t>
            </w:r>
          </w:p>
          <w:p w:rsidR="00D71A8D" w:rsidRPr="00D37D78" w:rsidRDefault="00D71A8D" w:rsidP="00A967C0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Préparer la leçon sur le passé composé</w:t>
            </w:r>
          </w:p>
          <w:p w:rsidR="00277587" w:rsidRPr="00D37D78" w:rsidRDefault="00277587" w:rsidP="00A967C0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Identifier et différencier l’imparfait et le passé simple dans le récit ainsi que leur emploi. </w:t>
            </w:r>
          </w:p>
          <w:p w:rsidR="00C870AB" w:rsidRPr="00D37D78" w:rsidRDefault="00C870AB" w:rsidP="00277587">
            <w:pPr>
              <w:pStyle w:val="Default"/>
              <w:rPr>
                <w:rFonts w:ascii="Comic Sans MS" w:hAnsi="Comic Sans MS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color w:val="auto"/>
                <w:sz w:val="16"/>
                <w:szCs w:val="16"/>
              </w:rPr>
              <w:t>Le passé composé p : 92-94</w:t>
            </w:r>
          </w:p>
          <w:p w:rsidR="00A967C0" w:rsidRPr="00D37D78" w:rsidRDefault="00A967C0" w:rsidP="00A967C0">
            <w:pPr>
              <w:pStyle w:val="Default"/>
              <w:numPr>
                <w:ilvl w:val="0"/>
                <w:numId w:val="28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6"/>
              </w:rPr>
              <w:t xml:space="preserve">Comprendre l’utilisation et la formation du passé composé. </w:t>
            </w:r>
          </w:p>
          <w:p w:rsidR="00277587" w:rsidRPr="00D37D78" w:rsidRDefault="00277587" w:rsidP="00C870AB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6"/>
              </w:rPr>
            </w:pPr>
            <w:r w:rsidRPr="00D37D78">
              <w:rPr>
                <w:rFonts w:ascii="Comic Sans MS" w:hAnsi="Comic Sans MS"/>
                <w:sz w:val="16"/>
                <w:szCs w:val="16"/>
              </w:rPr>
              <w:t xml:space="preserve">Conjuguer au passé composé </w:t>
            </w:r>
            <w:r w:rsidR="00C870AB" w:rsidRPr="00D37D7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D37D78">
              <w:rPr>
                <w:rFonts w:ascii="Comic Sans MS" w:hAnsi="Comic Sans MS" w:cs="Calibri"/>
                <w:sz w:val="16"/>
                <w:szCs w:val="16"/>
              </w:rPr>
              <w:t xml:space="preserve">les verbes être et avoir </w:t>
            </w:r>
            <w:r w:rsidR="00C870AB" w:rsidRPr="00D37D78">
              <w:rPr>
                <w:rFonts w:ascii="Comic Sans MS" w:hAnsi="Comic Sans MS" w:cs="Calibri"/>
                <w:sz w:val="16"/>
                <w:szCs w:val="16"/>
              </w:rPr>
              <w:t xml:space="preserve">, Les verbes du 1er, 2ème et 3ème groupe. </w:t>
            </w:r>
          </w:p>
          <w:p w:rsidR="00A967C0" w:rsidRPr="00D37D78" w:rsidRDefault="009E6E4A" w:rsidP="00A96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6"/>
              </w:rPr>
              <w:t>L’impératif p : 138</w:t>
            </w:r>
            <w:r w:rsidR="00A967C0" w:rsidRPr="00D37D78">
              <w:rPr>
                <w:rFonts w:ascii="Comic Sans MS" w:hAnsi="Comic Sans MS" w:cs="TTFF49E880t00"/>
                <w:b/>
                <w:sz w:val="16"/>
                <w:szCs w:val="16"/>
                <w:lang w:eastAsia="fr-FR"/>
              </w:rPr>
              <w:t xml:space="preserve"> </w:t>
            </w:r>
          </w:p>
          <w:p w:rsidR="009E6E4A" w:rsidRPr="00D37D78" w:rsidRDefault="00A967C0" w:rsidP="002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b/>
                <w:sz w:val="16"/>
                <w:szCs w:val="16"/>
                <w:lang w:eastAsia="fr-FR"/>
              </w:rPr>
              <w:t>Comprendre la notion d’antériorité d’un fait passé par rapport à un fait présent p : 136</w:t>
            </w:r>
          </w:p>
        </w:tc>
      </w:tr>
      <w:tr w:rsidR="0089116A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20"/>
        </w:trPr>
        <w:tc>
          <w:tcPr>
            <w:tcW w:w="8330" w:type="dxa"/>
            <w:gridSpan w:val="2"/>
            <w:shd w:val="clear" w:color="auto" w:fill="DBE5F1"/>
          </w:tcPr>
          <w:p w:rsidR="0089116A" w:rsidRPr="00D37D78" w:rsidRDefault="005F4C9E" w:rsidP="00E34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Les accords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Connaître la règle de l’accord du participe passé dans les verbes construits avec être (non compris les verbes pronominaux).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Connaître la règle de l’accord de l’adjectif (épithète ou attribut) avec le nom.</w:t>
            </w:r>
          </w:p>
        </w:tc>
        <w:tc>
          <w:tcPr>
            <w:tcW w:w="8080" w:type="dxa"/>
            <w:shd w:val="clear" w:color="auto" w:fill="DBE5F1"/>
          </w:tcPr>
          <w:p w:rsidR="0089116A" w:rsidRPr="00D37D78" w:rsidRDefault="00DE0118" w:rsidP="00C870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L’accord du participe passé avec être</w:t>
            </w:r>
          </w:p>
          <w:p w:rsidR="009C233E" w:rsidRPr="00D37D78" w:rsidRDefault="00C851A3" w:rsidP="009C23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L’</w:t>
            </w:r>
            <w:r w:rsidR="0066165B"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attribut</w:t>
            </w: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 xml:space="preserve"> du sujet et ses accords</w:t>
            </w:r>
          </w:p>
        </w:tc>
      </w:tr>
      <w:tr w:rsidR="009C4F29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410" w:type="dxa"/>
            <w:gridSpan w:val="3"/>
            <w:shd w:val="clear" w:color="auto" w:fill="365F91"/>
          </w:tcPr>
          <w:p w:rsidR="009C4F29" w:rsidRPr="00D37D78" w:rsidRDefault="009C4F29" w:rsidP="0074014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8"/>
                <w:szCs w:val="18"/>
              </w:rPr>
              <w:t>Orthographe</w:t>
            </w:r>
          </w:p>
        </w:tc>
      </w:tr>
      <w:tr w:rsidR="009C4F29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8330" w:type="dxa"/>
            <w:gridSpan w:val="2"/>
            <w:shd w:val="clear" w:color="auto" w:fill="B8CCE4"/>
          </w:tcPr>
          <w:p w:rsidR="009C4F29" w:rsidRPr="00D37D78" w:rsidRDefault="009C4F29" w:rsidP="0074014D">
            <w:pPr>
              <w:pStyle w:val="Sansinterligne"/>
              <w:jc w:val="center"/>
              <w:rPr>
                <w:rFonts w:ascii="Comic Sans MS" w:hAnsi="Comic Sans MS"/>
                <w:b/>
                <w:bCs/>
              </w:rPr>
            </w:pPr>
            <w:r w:rsidRPr="00D37D78">
              <w:rPr>
                <w:rFonts w:ascii="Comic Sans MS" w:hAnsi="Comic Sans MS"/>
                <w:b/>
                <w:bCs/>
              </w:rPr>
              <w:t>Compétences</w:t>
            </w:r>
          </w:p>
        </w:tc>
        <w:tc>
          <w:tcPr>
            <w:tcW w:w="8080" w:type="dxa"/>
            <w:shd w:val="clear" w:color="auto" w:fill="B8CCE4"/>
          </w:tcPr>
          <w:p w:rsidR="009C4F29" w:rsidRPr="00D37D78" w:rsidRDefault="009C4F29" w:rsidP="0074014D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D37D78">
              <w:rPr>
                <w:rFonts w:ascii="Comic Sans MS" w:hAnsi="Comic Sans MS"/>
              </w:rPr>
              <w:t>Objectifs</w:t>
            </w:r>
          </w:p>
        </w:tc>
      </w:tr>
      <w:tr w:rsidR="009C4F29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3"/>
        </w:trPr>
        <w:tc>
          <w:tcPr>
            <w:tcW w:w="16410" w:type="dxa"/>
            <w:gridSpan w:val="3"/>
            <w:shd w:val="clear" w:color="auto" w:fill="DBE5F1"/>
          </w:tcPr>
          <w:p w:rsidR="009C4F29" w:rsidRPr="00D37D78" w:rsidRDefault="009C4F29" w:rsidP="0074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wCenMT-Regular"/>
                <w:b/>
                <w:bCs/>
                <w:sz w:val="18"/>
                <w:szCs w:val="18"/>
                <w:lang w:eastAsia="zh-TW"/>
              </w:rPr>
            </w:pPr>
            <w:r w:rsidRPr="00D37D78">
              <w:rPr>
                <w:rFonts w:ascii="Comic Sans MS" w:hAnsi="Comic Sans MS" w:cs="TwCenMT-Regular"/>
                <w:b/>
                <w:bCs/>
                <w:sz w:val="18"/>
                <w:szCs w:val="18"/>
                <w:lang w:eastAsia="zh-TW"/>
              </w:rPr>
              <w:t>Période 1</w:t>
            </w:r>
          </w:p>
        </w:tc>
      </w:tr>
      <w:tr w:rsidR="00E3140B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96"/>
        </w:trPr>
        <w:tc>
          <w:tcPr>
            <w:tcW w:w="8330" w:type="dxa"/>
            <w:gridSpan w:val="2"/>
            <w:shd w:val="clear" w:color="auto" w:fill="DBE5F1"/>
          </w:tcPr>
          <w:p w:rsidR="00E3140B" w:rsidRPr="00D37D78" w:rsidRDefault="00822A83" w:rsidP="0086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sz w:val="16"/>
              </w:rPr>
              <w:t>- Écrire sans erreur sous la dictée un texte d’une dizaine de lignes en mobilisant les connaissances acquises.</w:t>
            </w:r>
          </w:p>
        </w:tc>
        <w:tc>
          <w:tcPr>
            <w:tcW w:w="8080" w:type="dxa"/>
            <w:shd w:val="clear" w:color="auto" w:fill="DBE5F1"/>
          </w:tcPr>
          <w:p w:rsidR="00E3140B" w:rsidRPr="00D37D78" w:rsidRDefault="00F9013D" w:rsidP="003C3C32">
            <w:pPr>
              <w:spacing w:after="0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Dictées de mots, dictées préparées</w:t>
            </w:r>
            <w:r w:rsidR="00822A83"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, dictées du jour, dictée 4 tps, dictée concertée</w:t>
            </w:r>
          </w:p>
        </w:tc>
      </w:tr>
      <w:tr w:rsidR="00EA0E49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96"/>
        </w:trPr>
        <w:tc>
          <w:tcPr>
            <w:tcW w:w="8330" w:type="dxa"/>
            <w:gridSpan w:val="2"/>
            <w:shd w:val="clear" w:color="auto" w:fill="DBE5F1"/>
          </w:tcPr>
          <w:p w:rsidR="00EA0E49" w:rsidRPr="00D37D78" w:rsidRDefault="00E3140B" w:rsidP="003C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Compétences grapho-phoniques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Utiliser sans erreur les accents (</w:t>
            </w:r>
            <w:r w:rsidRPr="00D37D78">
              <w:rPr>
                <w:rStyle w:val="mf18-italique1"/>
                <w:rFonts w:ascii="Comic Sans MS" w:hAnsi="Comic Sans MS"/>
              </w:rPr>
              <w:t>é, è, ê</w:t>
            </w:r>
            <w:r w:rsidRPr="00D37D78">
              <w:rPr>
                <w:rFonts w:ascii="Comic Sans MS" w:hAnsi="Comic Sans MS"/>
                <w:sz w:val="16"/>
                <w:szCs w:val="16"/>
              </w:rPr>
              <w:t>).</w:t>
            </w:r>
          </w:p>
        </w:tc>
        <w:tc>
          <w:tcPr>
            <w:tcW w:w="8080" w:type="dxa"/>
            <w:shd w:val="clear" w:color="auto" w:fill="DBE5F1"/>
          </w:tcPr>
          <w:p w:rsidR="00EA0E49" w:rsidRPr="00D37D78" w:rsidRDefault="003C3C32" w:rsidP="003C3C32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sz w:val="16"/>
                <w:szCs w:val="16"/>
              </w:rPr>
              <w:t>Les accents et le tréma p : 36</w:t>
            </w:r>
          </w:p>
          <w:p w:rsidR="000302F5" w:rsidRPr="00D37D78" w:rsidRDefault="00B45D56" w:rsidP="00B45D56">
            <w:pPr>
              <w:pStyle w:val="Paragraphedeliste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8"/>
                <w:szCs w:val="18"/>
                <w:lang w:eastAsia="fr-FR"/>
              </w:rPr>
              <w:t>c</w:t>
            </w:r>
            <w:r w:rsidR="000302F5" w:rsidRPr="00D37D78">
              <w:rPr>
                <w:rFonts w:ascii="Comic Sans MS" w:hAnsi="Comic Sans MS" w:cs="Calibri"/>
                <w:sz w:val="18"/>
                <w:szCs w:val="18"/>
                <w:lang w:eastAsia="fr-FR"/>
              </w:rPr>
              <w:t>onnaître et manipuler les accents et les trémas.</w:t>
            </w:r>
          </w:p>
        </w:tc>
      </w:tr>
      <w:tr w:rsidR="00EC332F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96"/>
        </w:trPr>
        <w:tc>
          <w:tcPr>
            <w:tcW w:w="8330" w:type="dxa"/>
            <w:gridSpan w:val="2"/>
            <w:shd w:val="clear" w:color="auto" w:fill="DBE5F1"/>
          </w:tcPr>
          <w:p w:rsidR="00EC332F" w:rsidRPr="00D37D78" w:rsidRDefault="00EC332F" w:rsidP="00433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Orthographe grammaticale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Appliquer la règle de l’accord du verbe avec son sujet, y compris pour les verbes à un temps composé, et pour les sujets inversés.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Écrire sans erreur les homophones grammaticaux déjà étudiés, ainsi que </w:t>
            </w:r>
            <w:r w:rsidRPr="00D37D78">
              <w:rPr>
                <w:rStyle w:val="18-italique1"/>
                <w:rFonts w:ascii="Comic Sans MS" w:hAnsi="Comic Sans MS"/>
              </w:rPr>
              <w:t>ses/ces, mes/mais, on/on n’, ce/se, c’/s’ (c’est/s’est, c’était/s’était), ou/où, la/l’a/l’as/là.</w:t>
            </w:r>
          </w:p>
        </w:tc>
        <w:tc>
          <w:tcPr>
            <w:tcW w:w="8080" w:type="dxa"/>
            <w:shd w:val="clear" w:color="auto" w:fill="DBE5F1"/>
          </w:tcPr>
          <w:p w:rsidR="0042370F" w:rsidRPr="00D37D78" w:rsidRDefault="0042370F" w:rsidP="004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Wingdings"/>
                <w:sz w:val="16"/>
                <w:szCs w:val="18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  <w:lang w:eastAsia="fr-FR"/>
              </w:rPr>
              <w:t xml:space="preserve">Distinguer et orthographier correctement les homophones et/est, son/sont. </w:t>
            </w:r>
          </w:p>
          <w:p w:rsidR="0042370F" w:rsidRPr="00D37D78" w:rsidRDefault="0042370F" w:rsidP="004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sz w:val="16"/>
                <w:szCs w:val="18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  <w:lang w:eastAsia="fr-FR"/>
              </w:rPr>
              <w:t xml:space="preserve">Distinguer et orthographier correctement les homophones grammaticaux on/ont, a/à </w:t>
            </w:r>
          </w:p>
          <w:p w:rsidR="005A49D8" w:rsidRPr="00D37D78" w:rsidRDefault="005A49D8" w:rsidP="004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b/>
                <w:sz w:val="16"/>
                <w:szCs w:val="18"/>
                <w:lang w:eastAsia="fr-FR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8"/>
                <w:lang w:eastAsia="fr-FR"/>
              </w:rPr>
              <w:t>L’accord sujet-verbe p :</w:t>
            </w:r>
            <w:r w:rsidR="00433847" w:rsidRPr="00D37D78">
              <w:rPr>
                <w:rFonts w:ascii="Comic Sans MS" w:hAnsi="Comic Sans MS" w:cs="Calibri"/>
                <w:b/>
                <w:sz w:val="16"/>
                <w:szCs w:val="18"/>
                <w:lang w:eastAsia="fr-FR"/>
              </w:rPr>
              <w:t xml:space="preserve"> </w:t>
            </w:r>
            <w:r w:rsidRPr="00D37D78">
              <w:rPr>
                <w:rFonts w:ascii="Comic Sans MS" w:hAnsi="Comic Sans MS" w:cs="Calibri"/>
                <w:b/>
                <w:sz w:val="16"/>
                <w:szCs w:val="18"/>
                <w:lang w:eastAsia="fr-FR"/>
              </w:rPr>
              <w:t>52</w:t>
            </w:r>
          </w:p>
          <w:p w:rsidR="005A49D8" w:rsidRPr="00D37D78" w:rsidRDefault="005A49D8" w:rsidP="0090500D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20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Savoir retrouver le sujet d’un verbe pour accorder celui-ci correctement.</w:t>
            </w:r>
          </w:p>
          <w:p w:rsidR="007C0C87" w:rsidRPr="00D37D78" w:rsidRDefault="0090500D" w:rsidP="0090500D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20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S</w:t>
            </w:r>
            <w:r w:rsidR="007C0C87"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avoir que plusieurs verbes peuvent avoir le</w:t>
            </w: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 xml:space="preserve"> </w:t>
            </w:r>
            <w:r w:rsidR="007C0C87"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même sujet et qu’ils s’accordent en fonction de celui-ci.</w:t>
            </w:r>
          </w:p>
          <w:p w:rsidR="007C0C87" w:rsidRPr="00D37D78" w:rsidRDefault="0090500D" w:rsidP="0090500D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20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A</w:t>
            </w:r>
            <w:r w:rsidR="007C0C87"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ccorder des verbes avec un sujet composé de</w:t>
            </w: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 xml:space="preserve"> </w:t>
            </w:r>
            <w:r w:rsidR="007C0C87"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plusieurs noms ou pronoms.</w:t>
            </w:r>
          </w:p>
          <w:p w:rsidR="00EC332F" w:rsidRPr="00D37D78" w:rsidRDefault="0090500D" w:rsidP="0017160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20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Savoir accorder un verbe avec un sujet éloigné ou inversé</w:t>
            </w:r>
          </w:p>
        </w:tc>
      </w:tr>
      <w:tr w:rsidR="005F5874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96"/>
        </w:trPr>
        <w:tc>
          <w:tcPr>
            <w:tcW w:w="8330" w:type="dxa"/>
            <w:gridSpan w:val="2"/>
            <w:shd w:val="clear" w:color="auto" w:fill="DBE5F1"/>
          </w:tcPr>
          <w:p w:rsidR="005F5874" w:rsidRPr="00D37D78" w:rsidRDefault="00E57735" w:rsidP="00433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Orthographe lexicale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Écrire sans erreur des mots invariables, en particulier les plus fréquents de ceux étudiés en grammaire.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Mémoriser la graphie de la syllabe finale des noms terminés par </w:t>
            </w:r>
            <w:r w:rsidRPr="00D37D78">
              <w:rPr>
                <w:rStyle w:val="mf18-italique1"/>
                <w:rFonts w:ascii="Comic Sans MS" w:hAnsi="Comic Sans MS"/>
              </w:rPr>
              <w:t>-ail, -eil, -euil.</w:t>
            </w:r>
          </w:p>
        </w:tc>
        <w:tc>
          <w:tcPr>
            <w:tcW w:w="8080" w:type="dxa"/>
            <w:shd w:val="clear" w:color="auto" w:fill="DBE5F1"/>
          </w:tcPr>
          <w:p w:rsidR="005F5874" w:rsidRPr="00D37D78" w:rsidRDefault="00E57735" w:rsidP="00B45D56">
            <w:pPr>
              <w:pStyle w:val="Default"/>
              <w:rPr>
                <w:rFonts w:ascii="Comic Sans MS" w:hAnsi="Comic Sans MS" w:cs="Wingdings 2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Wingdings 2"/>
                <w:b/>
                <w:color w:val="auto"/>
                <w:sz w:val="16"/>
                <w:szCs w:val="16"/>
              </w:rPr>
              <w:t>Le son [j] p : 96</w:t>
            </w:r>
          </w:p>
          <w:p w:rsidR="00B45D56" w:rsidRPr="00D37D78" w:rsidRDefault="00B45D56" w:rsidP="00B45D56">
            <w:pPr>
              <w:pStyle w:val="Default"/>
              <w:numPr>
                <w:ilvl w:val="0"/>
                <w:numId w:val="27"/>
              </w:numPr>
              <w:rPr>
                <w:rFonts w:ascii="Comic Sans MS" w:hAnsi="Comic Sans MS" w:cs="Wingdings 2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Aldine721BT-Light"/>
                <w:color w:val="auto"/>
                <w:sz w:val="16"/>
                <w:szCs w:val="20"/>
              </w:rPr>
              <w:t>Choisir la bonne terminaison pour des noms terminés par les sons [</w:t>
            </w:r>
            <w:r w:rsidRPr="00D37D78">
              <w:rPr>
                <w:rFonts w:ascii="Comic Sans MS" w:eastAsia="StoneSans-PhoneticIPA" w:hAnsi="Comic Sans MS" w:cs="StoneSans-PhoneticIPA"/>
                <w:color w:val="auto"/>
                <w:sz w:val="16"/>
                <w:szCs w:val="20"/>
              </w:rPr>
              <w:t>aj</w:t>
            </w:r>
            <w:r w:rsidRPr="00D37D78">
              <w:rPr>
                <w:rFonts w:ascii="Comic Sans MS" w:hAnsi="Comic Sans MS" w:cs="Aldine721BT-Light"/>
                <w:color w:val="auto"/>
                <w:sz w:val="16"/>
                <w:szCs w:val="20"/>
              </w:rPr>
              <w:t>], [</w:t>
            </w:r>
            <w:r w:rsidRPr="00D37D78">
              <w:rPr>
                <w:rFonts w:ascii="Comic Sans MS" w:eastAsia="StoneSans-PhoneticIPA" w:hAnsi="Comic Sans MS" w:cs="StoneSans-PhoneticIPA"/>
                <w:color w:val="auto"/>
                <w:sz w:val="16"/>
                <w:szCs w:val="20"/>
              </w:rPr>
              <w:t>εj</w:t>
            </w:r>
            <w:r w:rsidRPr="00D37D78">
              <w:rPr>
                <w:rFonts w:ascii="Comic Sans MS" w:hAnsi="Comic Sans MS" w:cs="Aldine721BT-Light"/>
                <w:color w:val="auto"/>
                <w:sz w:val="16"/>
                <w:szCs w:val="20"/>
              </w:rPr>
              <w:t>], [</w:t>
            </w:r>
            <w:r w:rsidRPr="00D37D78">
              <w:rPr>
                <w:rFonts w:ascii="Comic Sans MS" w:eastAsia="StoneSans-PhoneticIPA" w:hAnsi="Comic Sans MS" w:cs="StoneSans-PhoneticIPA"/>
                <w:color w:val="auto"/>
                <w:sz w:val="16"/>
                <w:szCs w:val="20"/>
              </w:rPr>
              <w:t>j</w:t>
            </w:r>
            <w:r w:rsidRPr="00D37D78">
              <w:rPr>
                <w:rFonts w:ascii="Comic Sans MS" w:hAnsi="Comic Sans MS" w:cs="Aldine721BT-Light"/>
                <w:color w:val="auto"/>
                <w:sz w:val="16"/>
                <w:szCs w:val="20"/>
              </w:rPr>
              <w:t>] en fonction du genre.</w:t>
            </w:r>
          </w:p>
          <w:p w:rsidR="00433847" w:rsidRPr="00D37D78" w:rsidRDefault="00433847" w:rsidP="00433847">
            <w:pPr>
              <w:pStyle w:val="Default"/>
              <w:rPr>
                <w:rFonts w:ascii="Comic Sans MS" w:hAnsi="Comic Sans MS" w:cs="Wingdings 2"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Aldine721BT-Light"/>
                <w:color w:val="auto"/>
                <w:sz w:val="16"/>
                <w:szCs w:val="20"/>
              </w:rPr>
              <w:t>Liste de mots invariables</w:t>
            </w:r>
          </w:p>
        </w:tc>
      </w:tr>
      <w:tr w:rsidR="009C4F29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68"/>
        </w:trPr>
        <w:tc>
          <w:tcPr>
            <w:tcW w:w="16410" w:type="dxa"/>
            <w:gridSpan w:val="3"/>
            <w:shd w:val="clear" w:color="auto" w:fill="DBE5F1"/>
          </w:tcPr>
          <w:p w:rsidR="009C4F29" w:rsidRPr="00D37D78" w:rsidRDefault="009C4F29" w:rsidP="0074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wCenMT-Regular"/>
                <w:b/>
                <w:bCs/>
                <w:sz w:val="16"/>
                <w:szCs w:val="16"/>
                <w:lang w:eastAsia="zh-TW"/>
              </w:rPr>
            </w:pPr>
            <w:r w:rsidRPr="00D37D78">
              <w:rPr>
                <w:rFonts w:ascii="Comic Sans MS" w:hAnsi="Comic Sans MS" w:cs="TwCenMT-Regular"/>
                <w:b/>
                <w:bCs/>
                <w:sz w:val="16"/>
                <w:szCs w:val="16"/>
                <w:lang w:eastAsia="zh-TW"/>
              </w:rPr>
              <w:t>Période 2</w:t>
            </w:r>
          </w:p>
        </w:tc>
      </w:tr>
      <w:tr w:rsidR="00F9013D" w:rsidRPr="00D37D78" w:rsidTr="00726E1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82"/>
        </w:trPr>
        <w:tc>
          <w:tcPr>
            <w:tcW w:w="8330" w:type="dxa"/>
            <w:gridSpan w:val="2"/>
            <w:shd w:val="clear" w:color="auto" w:fill="DBE5F1"/>
          </w:tcPr>
          <w:p w:rsidR="00F9013D" w:rsidRPr="00D37D78" w:rsidRDefault="007B6C2A" w:rsidP="0074014D">
            <w:pPr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sz w:val="16"/>
              </w:rPr>
              <w:t>- Écrire sans erreur sous la dictée un texte d’une dizaine de lignes en mobilisant les connaissances acquises.</w:t>
            </w:r>
          </w:p>
        </w:tc>
        <w:tc>
          <w:tcPr>
            <w:tcW w:w="8080" w:type="dxa"/>
            <w:shd w:val="clear" w:color="auto" w:fill="DBE5F1"/>
          </w:tcPr>
          <w:p w:rsidR="00F9013D" w:rsidRPr="00D37D78" w:rsidRDefault="00726E1A" w:rsidP="00726E1A">
            <w:pPr>
              <w:spacing w:after="0"/>
              <w:ind w:left="317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Dictées de mots, dictées préparées, dictées du jour, dictée 4 tps, dictée concertée</w:t>
            </w:r>
          </w:p>
        </w:tc>
      </w:tr>
      <w:tr w:rsidR="00EA0E49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150"/>
        </w:trPr>
        <w:tc>
          <w:tcPr>
            <w:tcW w:w="8330" w:type="dxa"/>
            <w:gridSpan w:val="2"/>
            <w:shd w:val="clear" w:color="auto" w:fill="DBE5F1"/>
          </w:tcPr>
          <w:p w:rsidR="00CB09E8" w:rsidRPr="00D37D78" w:rsidRDefault="003C3C32" w:rsidP="00CB09E8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Orthographe grammaticale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 xml:space="preserve">- Écrire sans erreur le pluriel des noms se terminant par </w:t>
            </w:r>
            <w:r w:rsidRPr="00D37D78">
              <w:rPr>
                <w:rStyle w:val="18-italique1"/>
                <w:rFonts w:ascii="Comic Sans MS" w:hAnsi="Comic Sans MS"/>
              </w:rPr>
              <w:t>-eu, par -eau.</w:t>
            </w:r>
            <w:r w:rsidRPr="00D37D78">
              <w:rPr>
                <w:rFonts w:ascii="Comic Sans MS" w:hAnsi="Comic Sans MS"/>
                <w:sz w:val="16"/>
                <w:szCs w:val="16"/>
              </w:rPr>
              <w:t xml:space="preserve"> Le pluriel des noms en</w:t>
            </w:r>
            <w:r w:rsidRPr="00D37D78">
              <w:rPr>
                <w:rStyle w:val="18-italique1"/>
                <w:rFonts w:ascii="Comic Sans MS" w:hAnsi="Comic Sans MS"/>
              </w:rPr>
              <w:t xml:space="preserve"> -au, -ail </w:t>
            </w:r>
            <w:r w:rsidRPr="00D37D78">
              <w:rPr>
                <w:rFonts w:ascii="Comic Sans MS" w:hAnsi="Comic Sans MS"/>
                <w:sz w:val="16"/>
                <w:szCs w:val="16"/>
              </w:rPr>
              <w:t>est en cours d’acquisition.</w:t>
            </w:r>
          </w:p>
          <w:p w:rsidR="00BA1855" w:rsidRPr="00D37D78" w:rsidRDefault="007005D1" w:rsidP="00CB09E8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/>
                <w:sz w:val="16"/>
                <w:szCs w:val="16"/>
              </w:rPr>
              <w:t>- Accorder sans erreur le déterminant et le nom, le nom et l’adjectif (épithète).</w:t>
            </w:r>
          </w:p>
          <w:p w:rsidR="00EA0E49" w:rsidRPr="00D37D78" w:rsidRDefault="00BA1855" w:rsidP="00CB09E8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Savoir accorder les mots qui composent le groupe nominal.</w:t>
            </w:r>
            <w:r w:rsidR="003C3C32" w:rsidRPr="00D37D78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8080" w:type="dxa"/>
            <w:shd w:val="clear" w:color="auto" w:fill="DBE5F1"/>
          </w:tcPr>
          <w:p w:rsidR="00726E1A" w:rsidRPr="00D37D78" w:rsidRDefault="00726E1A" w:rsidP="00726E1A">
            <w:pPr>
              <w:spacing w:after="0"/>
              <w:rPr>
                <w:rFonts w:ascii="Comic Sans MS" w:hAnsi="Comic Sans MS" w:cs="Century Gothic"/>
                <w:b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Century Gothic"/>
                <w:b/>
                <w:sz w:val="16"/>
                <w:szCs w:val="16"/>
                <w:lang w:eastAsia="fr-FR"/>
              </w:rPr>
              <w:t>Le genre et le nombre des noms p 20</w:t>
            </w:r>
          </w:p>
          <w:p w:rsidR="005950A8" w:rsidRPr="00D37D78" w:rsidRDefault="00726E1A" w:rsidP="004B07A1">
            <w:pPr>
              <w:pStyle w:val="Paragraphedeliste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8"/>
                <w:szCs w:val="18"/>
                <w:lang w:eastAsia="fr-FR"/>
              </w:rPr>
              <w:t>Comprendre et appliquer les règles d’accord en genre et en nombre des noms.</w:t>
            </w:r>
          </w:p>
          <w:p w:rsidR="00206AB0" w:rsidRPr="00D37D78" w:rsidRDefault="00206AB0" w:rsidP="004B07A1">
            <w:pPr>
              <w:pStyle w:val="Paragraphedeliste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reconnaître le genre et le nombre d’un nom.</w:t>
            </w:r>
          </w:p>
          <w:p w:rsidR="001B5D0D" w:rsidRPr="00D37D78" w:rsidRDefault="001B5D0D" w:rsidP="001B5D0D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sz w:val="16"/>
                <w:szCs w:val="16"/>
              </w:rPr>
              <w:t>Le pluriel des noms en –au, -eu, -eau p : 64</w:t>
            </w:r>
          </w:p>
          <w:p w:rsidR="001B5D0D" w:rsidRPr="00D37D78" w:rsidRDefault="001B5D0D" w:rsidP="001B5D0D">
            <w:pPr>
              <w:pStyle w:val="Paragraphedeliste"/>
              <w:numPr>
                <w:ilvl w:val="0"/>
                <w:numId w:val="31"/>
              </w:numPr>
              <w:rPr>
                <w:rFonts w:ascii="Comic Sans MS" w:hAnsi="Comic Sans MS" w:cs="Calibri"/>
                <w:sz w:val="16"/>
                <w:szCs w:val="18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  <w:lang w:eastAsia="fr-FR"/>
              </w:rPr>
              <w:t xml:space="preserve">Savoir écrire les noms en -au, -eau et -eu au pluriel. </w:t>
            </w:r>
          </w:p>
          <w:p w:rsidR="001B5D0D" w:rsidRPr="00D37D78" w:rsidRDefault="002636C7" w:rsidP="002636C7">
            <w:pPr>
              <w:spacing w:after="0"/>
              <w:rPr>
                <w:rFonts w:ascii="Comic Sans MS" w:hAnsi="Comic Sans MS" w:cs="Calibri"/>
                <w:b/>
                <w:sz w:val="16"/>
                <w:szCs w:val="18"/>
                <w:lang w:eastAsia="fr-FR"/>
              </w:rPr>
            </w:pPr>
            <w:r w:rsidRPr="00D37D78">
              <w:rPr>
                <w:rFonts w:ascii="Comic Sans MS" w:hAnsi="Comic Sans MS" w:cs="Calibri"/>
                <w:b/>
                <w:sz w:val="16"/>
                <w:szCs w:val="18"/>
                <w:lang w:eastAsia="fr-FR"/>
              </w:rPr>
              <w:t>L’accord dans le groupe nominal p : 66</w:t>
            </w:r>
          </w:p>
          <w:p w:rsidR="002636C7" w:rsidRPr="00D37D78" w:rsidRDefault="002636C7" w:rsidP="002636C7">
            <w:pPr>
              <w:pStyle w:val="Paragraphedeliste"/>
              <w:numPr>
                <w:ilvl w:val="0"/>
                <w:numId w:val="31"/>
              </w:numPr>
              <w:rPr>
                <w:rFonts w:ascii="Comic Sans MS" w:hAnsi="Comic Sans MS" w:cs="Aldine721BT-Light"/>
                <w:sz w:val="16"/>
                <w:szCs w:val="20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identifier le genre et le nombre d’un groupe nominal.</w:t>
            </w:r>
          </w:p>
          <w:p w:rsidR="001B5D0D" w:rsidRPr="00D37D78" w:rsidRDefault="002636C7" w:rsidP="002636C7">
            <w:pPr>
              <w:pStyle w:val="Paragraphedeliste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20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 xml:space="preserve">accorder en genre et en nombre les </w:t>
            </w:r>
            <w:r w:rsidR="00CB09E8"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>constituants du</w:t>
            </w:r>
            <w:r w:rsidRPr="00D37D78">
              <w:rPr>
                <w:rFonts w:ascii="Comic Sans MS" w:hAnsi="Comic Sans MS" w:cs="Aldine721BT-Light"/>
                <w:sz w:val="16"/>
                <w:szCs w:val="20"/>
                <w:lang w:eastAsia="fr-FR"/>
              </w:rPr>
              <w:t xml:space="preserve"> groupe nominal entre eux.</w:t>
            </w:r>
          </w:p>
        </w:tc>
      </w:tr>
      <w:tr w:rsidR="005F5874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150"/>
        </w:trPr>
        <w:tc>
          <w:tcPr>
            <w:tcW w:w="8330" w:type="dxa"/>
            <w:gridSpan w:val="2"/>
            <w:shd w:val="clear" w:color="auto" w:fill="DBE5F1"/>
          </w:tcPr>
          <w:p w:rsidR="005F5874" w:rsidRPr="00D37D78" w:rsidRDefault="003C3C32" w:rsidP="001B5D0D">
            <w:pPr>
              <w:spacing w:after="0" w:line="240" w:lineRule="auto"/>
              <w:rPr>
                <w:rFonts w:ascii="Comic Sans MS" w:hAnsi="Comic Sans MS" w:cs="Arial Narrow"/>
                <w:b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Orthographe lexicale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Écrire sans erreur des mots invariables, en particulier les plus fréquents de ceux étudiés en grammaire.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S’appuyer sur sa connaissance des familles de mot pour écrire sans erreur des mots nouveaux (préfixe </w:t>
            </w:r>
            <w:r w:rsidRPr="00D37D78">
              <w:rPr>
                <w:rStyle w:val="mf18-italique1"/>
                <w:rFonts w:ascii="Comic Sans MS" w:hAnsi="Comic Sans MS"/>
              </w:rPr>
              <w:t>in-, im-, il- ou ir-, suffixe -tion</w:t>
            </w:r>
            <w:r w:rsidRPr="00D37D78">
              <w:rPr>
                <w:rFonts w:ascii="Comic Sans MS" w:hAnsi="Comic Sans MS"/>
                <w:sz w:val="16"/>
                <w:szCs w:val="16"/>
              </w:rPr>
              <w:t>...).</w:t>
            </w:r>
          </w:p>
        </w:tc>
        <w:tc>
          <w:tcPr>
            <w:tcW w:w="8080" w:type="dxa"/>
            <w:shd w:val="clear" w:color="auto" w:fill="DBE5F1"/>
          </w:tcPr>
          <w:p w:rsidR="005F5874" w:rsidRPr="00D37D78" w:rsidRDefault="005F5874" w:rsidP="0053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Wingdings"/>
                <w:sz w:val="16"/>
                <w:szCs w:val="18"/>
                <w:lang w:eastAsia="fr-FR"/>
              </w:rPr>
            </w:pPr>
          </w:p>
          <w:p w:rsidR="00536FD2" w:rsidRPr="00D37D78" w:rsidRDefault="00536FD2" w:rsidP="0053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Wingdings"/>
                <w:sz w:val="16"/>
                <w:szCs w:val="18"/>
                <w:lang w:eastAsia="fr-FR"/>
              </w:rPr>
              <w:t>Liste de mots invariables</w:t>
            </w:r>
          </w:p>
        </w:tc>
      </w:tr>
      <w:tr w:rsidR="009C4F29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410" w:type="dxa"/>
            <w:gridSpan w:val="3"/>
            <w:shd w:val="clear" w:color="auto" w:fill="DBE5F1"/>
          </w:tcPr>
          <w:p w:rsidR="009C4F29" w:rsidRPr="00D37D78" w:rsidRDefault="009C4F29" w:rsidP="0074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TFF49E880t00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 w:cs="TTFF49E880t00"/>
                <w:b/>
                <w:bCs/>
                <w:sz w:val="16"/>
                <w:szCs w:val="16"/>
              </w:rPr>
              <w:t>Période</w:t>
            </w:r>
            <w:r w:rsidR="00D21FBB" w:rsidRPr="00D37D78">
              <w:rPr>
                <w:rFonts w:ascii="Comic Sans MS" w:hAnsi="Comic Sans MS" w:cs="TTFF49E880t00"/>
                <w:b/>
                <w:bCs/>
                <w:sz w:val="16"/>
                <w:szCs w:val="16"/>
              </w:rPr>
              <w:t xml:space="preserve"> </w:t>
            </w:r>
            <w:r w:rsidRPr="00D37D78">
              <w:rPr>
                <w:rFonts w:ascii="Comic Sans MS" w:hAnsi="Comic Sans MS" w:cs="TTFF49E880t00"/>
                <w:b/>
                <w:bCs/>
                <w:sz w:val="16"/>
                <w:szCs w:val="16"/>
              </w:rPr>
              <w:t>3</w:t>
            </w:r>
          </w:p>
        </w:tc>
      </w:tr>
      <w:tr w:rsidR="00F9013D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135"/>
        </w:trPr>
        <w:tc>
          <w:tcPr>
            <w:tcW w:w="8330" w:type="dxa"/>
            <w:gridSpan w:val="2"/>
            <w:shd w:val="clear" w:color="auto" w:fill="DBE5F1"/>
          </w:tcPr>
          <w:p w:rsidR="00F9013D" w:rsidRPr="00D37D78" w:rsidRDefault="007B6C2A" w:rsidP="00EB2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8"/>
                <w:szCs w:val="18"/>
              </w:rPr>
            </w:pPr>
            <w:r w:rsidRPr="00D37D78">
              <w:rPr>
                <w:rFonts w:ascii="Comic Sans MS" w:hAnsi="Comic Sans MS"/>
                <w:sz w:val="16"/>
              </w:rPr>
              <w:t>- Écrire sans erreur sous la dictée un texte d’une dizaine de lignes en mobilisant les connaissances acquises.</w:t>
            </w:r>
          </w:p>
        </w:tc>
        <w:tc>
          <w:tcPr>
            <w:tcW w:w="8080" w:type="dxa"/>
            <w:shd w:val="clear" w:color="auto" w:fill="DBE5F1"/>
          </w:tcPr>
          <w:p w:rsidR="00F9013D" w:rsidRPr="00D37D78" w:rsidRDefault="00004B8C" w:rsidP="00004B8C">
            <w:pPr>
              <w:ind w:left="317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Dictées de mots, dictées préparées, dictées du jour, dictée 4 tps, dictée concertée</w:t>
            </w:r>
          </w:p>
        </w:tc>
      </w:tr>
      <w:tr w:rsidR="00B32C76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135"/>
        </w:trPr>
        <w:tc>
          <w:tcPr>
            <w:tcW w:w="8330" w:type="dxa"/>
            <w:gridSpan w:val="2"/>
            <w:shd w:val="clear" w:color="auto" w:fill="DBE5F1"/>
          </w:tcPr>
          <w:p w:rsidR="00B32C76" w:rsidRPr="00D37D78" w:rsidRDefault="003C3C32" w:rsidP="00AA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Orthographe grammaticale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Écrire sans erreur les formes des verbes étudiés aux temps étudiés, dont les verbes du premier groupe en </w:t>
            </w:r>
            <w:r w:rsidRPr="00D37D78">
              <w:rPr>
                <w:rStyle w:val="18-italique1"/>
                <w:rFonts w:ascii="Comic Sans MS" w:hAnsi="Comic Sans MS"/>
              </w:rPr>
              <w:t>-cer, - ger, - guer.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Accorder sans erreur l’adjectif (épithète, apposé et attribut du sujet) avec le nom.</w:t>
            </w:r>
          </w:p>
          <w:p w:rsidR="00DF4DEB" w:rsidRPr="00D37D78" w:rsidRDefault="00DF4DEB" w:rsidP="00AA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sz w:val="16"/>
                <w:szCs w:val="16"/>
              </w:rPr>
              <w:t>- Écrire sans erreur les infinitifs de verbes du premier groupe après préposition (il me dit d’aller).</w:t>
            </w:r>
          </w:p>
        </w:tc>
        <w:tc>
          <w:tcPr>
            <w:tcW w:w="8080" w:type="dxa"/>
            <w:shd w:val="clear" w:color="auto" w:fill="DBE5F1"/>
          </w:tcPr>
          <w:p w:rsidR="0040222A" w:rsidRPr="00D37D78" w:rsidRDefault="00197CA1" w:rsidP="004022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Wingdings"/>
                <w:b/>
                <w:sz w:val="16"/>
                <w:szCs w:val="24"/>
                <w:lang w:eastAsia="fr-FR"/>
              </w:rPr>
            </w:pPr>
            <w:r w:rsidRPr="00D37D78">
              <w:rPr>
                <w:rFonts w:ascii="Comic Sans MS" w:hAnsi="Comic Sans MS" w:cs="Wingdings"/>
                <w:b/>
                <w:sz w:val="16"/>
                <w:szCs w:val="24"/>
                <w:lang w:eastAsia="fr-FR"/>
              </w:rPr>
              <w:t>Les verbes en –cer, -ger, -guer p : 84</w:t>
            </w:r>
          </w:p>
          <w:p w:rsidR="009C2980" w:rsidRPr="00D37D78" w:rsidRDefault="009C2980" w:rsidP="009C2980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8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  <w:lang w:eastAsia="fr-FR"/>
              </w:rPr>
              <w:t xml:space="preserve">Connaître les particularités orthographiques des verbes du 1er groupe en -cer, -ger, -guer. </w:t>
            </w:r>
          </w:p>
          <w:p w:rsidR="00197CA1" w:rsidRPr="00D37D78" w:rsidRDefault="009C2980" w:rsidP="009C2980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omic Sans MS" w:hAnsi="Comic Sans MS" w:cs="Wingdings"/>
                <w:sz w:val="16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  <w:lang w:eastAsia="fr-FR"/>
              </w:rPr>
              <w:t>Savoir les conjuguer au présent et à l’imparfait de l’indicatif.</w:t>
            </w:r>
          </w:p>
          <w:p w:rsidR="00F33FE3" w:rsidRPr="00D37D78" w:rsidRDefault="009C2980" w:rsidP="00345E1D">
            <w:pPr>
              <w:pStyle w:val="Default"/>
              <w:ind w:left="317" w:hanging="283"/>
              <w:rPr>
                <w:rFonts w:ascii="Comic Sans MS" w:hAnsi="Comic Sans MS" w:cs="Wingdings 2"/>
                <w:b/>
                <w:color w:val="auto"/>
                <w:sz w:val="16"/>
                <w:szCs w:val="16"/>
              </w:rPr>
            </w:pPr>
            <w:r w:rsidRPr="00D37D78">
              <w:rPr>
                <w:rFonts w:ascii="Comic Sans MS" w:hAnsi="Comic Sans MS" w:cs="Wingdings 2"/>
                <w:b/>
                <w:color w:val="auto"/>
                <w:sz w:val="16"/>
                <w:szCs w:val="16"/>
              </w:rPr>
              <w:t xml:space="preserve">L’accord des adjectifs qualificatifs p : </w:t>
            </w:r>
            <w:r w:rsidR="00AA4E3A" w:rsidRPr="00D37D78">
              <w:rPr>
                <w:rFonts w:ascii="Comic Sans MS" w:hAnsi="Comic Sans MS" w:cs="Wingdings 2"/>
                <w:b/>
                <w:color w:val="auto"/>
                <w:sz w:val="16"/>
                <w:szCs w:val="16"/>
              </w:rPr>
              <w:t>82</w:t>
            </w:r>
          </w:p>
          <w:p w:rsidR="00AA4E3A" w:rsidRPr="00D37D78" w:rsidRDefault="0040222A" w:rsidP="00AA4E3A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8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  <w:lang w:eastAsia="fr-FR"/>
              </w:rPr>
              <w:t xml:space="preserve">Savoir accorder le déterminant, le nom et l’adjectif qui l’accompagne. </w:t>
            </w:r>
          </w:p>
          <w:p w:rsidR="00AA4E3A" w:rsidRPr="00D37D78" w:rsidRDefault="0040222A" w:rsidP="00AA4E3A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8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  <w:lang w:eastAsia="fr-FR"/>
              </w:rPr>
              <w:t xml:space="preserve">Utiliser des adjectifs qualificatifs pour enrichir des textes. </w:t>
            </w:r>
          </w:p>
          <w:p w:rsidR="00B32C76" w:rsidRPr="00D37D78" w:rsidRDefault="0040222A" w:rsidP="00AA4E3A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omic Sans MS" w:hAnsi="Comic Sans MS" w:cs="Wingdings"/>
                <w:sz w:val="16"/>
                <w:szCs w:val="18"/>
                <w:lang w:eastAsia="fr-FR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  <w:lang w:eastAsia="fr-FR"/>
              </w:rPr>
              <w:t xml:space="preserve">Savoir former des adjectifs dérivés d’un nom. </w:t>
            </w:r>
          </w:p>
          <w:p w:rsidR="00DF4DEB" w:rsidRPr="00D37D78" w:rsidRDefault="00B94254" w:rsidP="00B94254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Wingdings"/>
                <w:b/>
                <w:sz w:val="16"/>
                <w:szCs w:val="18"/>
                <w:lang w:eastAsia="fr-FR"/>
              </w:rPr>
            </w:pPr>
            <w:r w:rsidRPr="00D37D78">
              <w:rPr>
                <w:rFonts w:ascii="Comic Sans MS" w:hAnsi="Comic Sans MS" w:cs="Wingdings"/>
                <w:b/>
                <w:sz w:val="16"/>
                <w:szCs w:val="18"/>
                <w:lang w:eastAsia="fr-FR"/>
              </w:rPr>
              <w:t>L’infinitif des verbes après une préposition</w:t>
            </w:r>
          </w:p>
        </w:tc>
      </w:tr>
      <w:tr w:rsidR="005F5874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135"/>
        </w:trPr>
        <w:tc>
          <w:tcPr>
            <w:tcW w:w="8330" w:type="dxa"/>
            <w:gridSpan w:val="2"/>
            <w:shd w:val="clear" w:color="auto" w:fill="DBE5F1"/>
          </w:tcPr>
          <w:p w:rsidR="005F5874" w:rsidRPr="00D37D78" w:rsidRDefault="003C3C32" w:rsidP="00F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Orthographe lexicale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Écrire sans erreur des mots invariables, en particulier les plus fréquents de ceux étudiés en grammaire.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S’appuyer sur sa connaissance des familles de mot pour écrire sans erreur des mots nouveaux (préfixe </w:t>
            </w:r>
            <w:r w:rsidRPr="00D37D78">
              <w:rPr>
                <w:rStyle w:val="mf18-italique1"/>
                <w:rFonts w:ascii="Comic Sans MS" w:hAnsi="Comic Sans MS"/>
              </w:rPr>
              <w:t>in-, im-, il- ou ir-, suffixe -tion</w:t>
            </w:r>
            <w:r w:rsidRPr="00D37D78">
              <w:rPr>
                <w:rFonts w:ascii="Comic Sans MS" w:hAnsi="Comic Sans MS"/>
                <w:sz w:val="16"/>
                <w:szCs w:val="16"/>
              </w:rPr>
              <w:t>...).</w:t>
            </w:r>
          </w:p>
        </w:tc>
        <w:tc>
          <w:tcPr>
            <w:tcW w:w="8080" w:type="dxa"/>
            <w:shd w:val="clear" w:color="auto" w:fill="DBE5F1"/>
          </w:tcPr>
          <w:p w:rsidR="00D21FBB" w:rsidRPr="00D37D78" w:rsidRDefault="00FC0AFE" w:rsidP="00004B8C">
            <w:pPr>
              <w:pStyle w:val="Paragraphedeliste"/>
              <w:ind w:left="317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Wingdings"/>
                <w:sz w:val="16"/>
                <w:szCs w:val="18"/>
                <w:lang w:eastAsia="fr-FR"/>
              </w:rPr>
              <w:t>Liste de mots invariables</w:t>
            </w:r>
          </w:p>
        </w:tc>
      </w:tr>
      <w:tr w:rsidR="005F587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3"/>
        </w:trPr>
        <w:tc>
          <w:tcPr>
            <w:tcW w:w="16410" w:type="dxa"/>
            <w:gridSpan w:val="3"/>
            <w:shd w:val="clear" w:color="auto" w:fill="DBE5F1"/>
          </w:tcPr>
          <w:p w:rsidR="005F5874" w:rsidRPr="00D37D78" w:rsidRDefault="005F5874" w:rsidP="00863A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Période</w:t>
            </w:r>
            <w:r w:rsidR="000B0DDB"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</w:tr>
      <w:tr w:rsidR="00F9013D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90"/>
        </w:trPr>
        <w:tc>
          <w:tcPr>
            <w:tcW w:w="8330" w:type="dxa"/>
            <w:gridSpan w:val="2"/>
            <w:shd w:val="clear" w:color="auto" w:fill="DBE5F1"/>
          </w:tcPr>
          <w:p w:rsidR="00F9013D" w:rsidRPr="00D37D78" w:rsidRDefault="007B6C2A" w:rsidP="0074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sz w:val="16"/>
              </w:rPr>
              <w:t>- Écrire sans erreur sous la dictée un texte d’une dizaine de lignes en mobilisant les connaissances acquises.</w:t>
            </w:r>
          </w:p>
        </w:tc>
        <w:tc>
          <w:tcPr>
            <w:tcW w:w="8080" w:type="dxa"/>
            <w:shd w:val="clear" w:color="auto" w:fill="DBE5F1"/>
          </w:tcPr>
          <w:p w:rsidR="00F9013D" w:rsidRPr="00D37D78" w:rsidRDefault="00004B8C" w:rsidP="00004B8C">
            <w:pPr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Dictées de mots, dictées préparées, dictées du jour, dictée 4 tps, dictée concertée</w:t>
            </w:r>
          </w:p>
        </w:tc>
      </w:tr>
      <w:tr w:rsidR="005F5874" w:rsidRPr="00D37D78" w:rsidTr="00265DF7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3"/>
        </w:trPr>
        <w:tc>
          <w:tcPr>
            <w:tcW w:w="8330" w:type="dxa"/>
            <w:gridSpan w:val="2"/>
            <w:shd w:val="clear" w:color="auto" w:fill="DBE5F1"/>
          </w:tcPr>
          <w:p w:rsidR="005F5874" w:rsidRPr="00D37D78" w:rsidRDefault="003C3C32" w:rsidP="00DF4DE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Orthographe grammaticale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Appliquer la règle de l’accord du verbe avec son sujet, y compris pour les verbes à un temps composé, et pour les sujets inversés.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Appliquer la règle de l’accord du participe passé avec </w:t>
            </w:r>
            <w:r w:rsidRPr="00D37D78">
              <w:rPr>
                <w:rStyle w:val="mf18-italique1"/>
                <w:rFonts w:ascii="Comic Sans MS" w:hAnsi="Comic Sans MS"/>
              </w:rPr>
              <w:t>être</w:t>
            </w:r>
            <w:r w:rsidRPr="00D37D78">
              <w:rPr>
                <w:rFonts w:ascii="Comic Sans MS" w:hAnsi="Comic Sans MS"/>
                <w:sz w:val="16"/>
                <w:szCs w:val="16"/>
              </w:rPr>
              <w:t xml:space="preserve"> et </w:t>
            </w:r>
            <w:r w:rsidRPr="00D37D78">
              <w:rPr>
                <w:rStyle w:val="mf18-italique1"/>
                <w:rFonts w:ascii="Comic Sans MS" w:hAnsi="Comic Sans MS"/>
              </w:rPr>
              <w:t>avoir</w:t>
            </w:r>
            <w:r w:rsidRPr="00D37D78">
              <w:rPr>
                <w:rFonts w:ascii="Comic Sans MS" w:hAnsi="Comic Sans MS"/>
                <w:sz w:val="16"/>
                <w:szCs w:val="16"/>
              </w:rPr>
              <w:t xml:space="preserve"> (cas du compl</w:t>
            </w:r>
            <w:r w:rsidR="00DF4DEB" w:rsidRPr="00D37D78">
              <w:rPr>
                <w:rFonts w:ascii="Comic Sans MS" w:hAnsi="Comic Sans MS"/>
                <w:sz w:val="16"/>
                <w:szCs w:val="16"/>
              </w:rPr>
              <w:t>ément d’objet direct postposé).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Écrire sans erreur les homophones grammaticaux déjà étudiés, ainsi que </w:t>
            </w:r>
            <w:r w:rsidRPr="00D37D78">
              <w:rPr>
                <w:rStyle w:val="18-italique1"/>
                <w:rFonts w:ascii="Comic Sans MS" w:hAnsi="Comic Sans MS"/>
              </w:rPr>
              <w:t>ses/ces, mes/mais, on/on n’, ce/se, c’/s’ (c’est/s’est, c’était/s’était), ou/où, la/l’a/l’as/là.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Écrire sans erreur les infinitifs de verbes du premier groupe après préposition (il me dit d’aller).</w:t>
            </w:r>
          </w:p>
        </w:tc>
        <w:tc>
          <w:tcPr>
            <w:tcW w:w="8080" w:type="dxa"/>
            <w:shd w:val="clear" w:color="auto" w:fill="DBE5F1"/>
          </w:tcPr>
          <w:p w:rsidR="00CE3274" w:rsidRPr="00D37D78" w:rsidRDefault="005E1C3B" w:rsidP="0040222A">
            <w:pPr>
              <w:pStyle w:val="Default"/>
              <w:rPr>
                <w:rFonts w:ascii="Comic Sans MS" w:hAnsi="Comic Sans MS" w:cs="Calibri"/>
                <w:b/>
                <w:color w:val="auto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b/>
                <w:color w:val="auto"/>
                <w:sz w:val="16"/>
                <w:szCs w:val="18"/>
              </w:rPr>
              <w:t>Participe passé en – é, infinitif en –er, ou terminaisons de l’imparfait ? p : 108</w:t>
            </w:r>
          </w:p>
          <w:p w:rsidR="005E1C3B" w:rsidRPr="00D37D78" w:rsidRDefault="005E1C3B" w:rsidP="006B23B3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 xml:space="preserve">distinguer trois formes verbales différentes (le </w:t>
            </w:r>
            <w:r w:rsidR="006B23B3"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participe passé, l’infi</w:t>
            </w: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nitif d’un verbe du 1er groupe, un verbe du 1er groupe conjugué à l’imparfait).</w:t>
            </w:r>
          </w:p>
          <w:p w:rsidR="006B23B3" w:rsidRPr="00D37D78" w:rsidRDefault="006B23B3" w:rsidP="006B23B3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automatiser la distinction entre les trois formes verbales étudiées.</w:t>
            </w:r>
          </w:p>
          <w:p w:rsidR="006B23B3" w:rsidRPr="00D37D78" w:rsidRDefault="006B23B3" w:rsidP="006B23B3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travailler sur l’accord des participes passés employés comme adjectifs.</w:t>
            </w:r>
          </w:p>
          <w:p w:rsidR="006B23B3" w:rsidRPr="00D37D78" w:rsidRDefault="006B23B3" w:rsidP="006B23B3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omic Sans MS" w:hAnsi="Comic Sans MS" w:cs="Aldine721BT-Light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Aldine721BT-Light"/>
                <w:sz w:val="16"/>
                <w:szCs w:val="16"/>
                <w:lang w:eastAsia="fr-FR"/>
              </w:rPr>
              <w:t>manipuler les trois formes verbales étudiées pour distinguer et intégrer la terminaison de chacune selon le sens.</w:t>
            </w:r>
          </w:p>
          <w:p w:rsidR="009448E1" w:rsidRPr="00D37D78" w:rsidRDefault="009448E1" w:rsidP="0040222A">
            <w:pPr>
              <w:pStyle w:val="Default"/>
              <w:rPr>
                <w:rFonts w:ascii="Comic Sans MS" w:hAnsi="Comic Sans MS" w:cs="Calibri"/>
                <w:b/>
                <w:color w:val="auto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b/>
                <w:color w:val="auto"/>
                <w:sz w:val="16"/>
                <w:szCs w:val="18"/>
              </w:rPr>
              <w:t>Les homophones grammaticaux p : 112</w:t>
            </w:r>
          </w:p>
          <w:p w:rsidR="0040222A" w:rsidRPr="00D37D78" w:rsidRDefault="0040222A" w:rsidP="009448E1">
            <w:pPr>
              <w:pStyle w:val="Default"/>
              <w:numPr>
                <w:ilvl w:val="0"/>
                <w:numId w:val="36"/>
              </w:numPr>
              <w:rPr>
                <w:rFonts w:ascii="Comic Sans MS" w:hAnsi="Comic Sans MS"/>
                <w:color w:val="auto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8"/>
              </w:rPr>
              <w:t xml:space="preserve">Distinguer et orthographier correctement les homophones ce, se, ces, ses, s’, c’. </w:t>
            </w:r>
          </w:p>
          <w:p w:rsidR="005F5874" w:rsidRPr="00D37D78" w:rsidRDefault="0040222A" w:rsidP="009448E1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</w:rPr>
              <w:t xml:space="preserve">Distinguer et orthographier correctement les homophones on/on n’ </w:t>
            </w:r>
          </w:p>
          <w:p w:rsidR="006B23B3" w:rsidRPr="00D37D78" w:rsidRDefault="006B23B3" w:rsidP="0024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sz w:val="16"/>
                <w:szCs w:val="18"/>
              </w:rPr>
            </w:pPr>
          </w:p>
          <w:p w:rsidR="006B23B3" w:rsidRPr="00D37D78" w:rsidRDefault="006B23B3" w:rsidP="0024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</w:rPr>
              <w:t>Savoir accorder un sujet et un verbe conjugué au passé simple</w:t>
            </w:r>
          </w:p>
          <w:p w:rsidR="006B23B3" w:rsidRPr="00D37D78" w:rsidRDefault="006B23B3" w:rsidP="0024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</w:rPr>
              <w:t>Connaitre les terminaisons du passé simple</w:t>
            </w:r>
          </w:p>
          <w:p w:rsidR="008A729E" w:rsidRPr="00D37D78" w:rsidRDefault="008A729E" w:rsidP="0024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 w:cs="Calibri"/>
                <w:sz w:val="16"/>
                <w:szCs w:val="18"/>
              </w:rPr>
              <w:t>Voir le cas du cod placé avant le verbe : accorder le verbe</w:t>
            </w:r>
          </w:p>
        </w:tc>
      </w:tr>
      <w:tr w:rsidR="005F5874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90"/>
        </w:trPr>
        <w:tc>
          <w:tcPr>
            <w:tcW w:w="8330" w:type="dxa"/>
            <w:gridSpan w:val="2"/>
            <w:shd w:val="clear" w:color="auto" w:fill="DBE5F1"/>
          </w:tcPr>
          <w:p w:rsidR="005F5874" w:rsidRPr="00D37D78" w:rsidRDefault="003C3C32" w:rsidP="00F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Orthographe lexicale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Écrire sans erreur des mots invariables, en particulier les plus fréquents de ceux étudiés en grammaire.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S’appuyer sur sa connaissance des familles de mot pour écrire sans erreur des mots nouveaux (préfixe </w:t>
            </w:r>
            <w:r w:rsidRPr="00D37D78">
              <w:rPr>
                <w:rStyle w:val="mf18-italique1"/>
                <w:rFonts w:ascii="Comic Sans MS" w:hAnsi="Comic Sans MS"/>
              </w:rPr>
              <w:t>in-, im-, il- ou ir-, suffixe -tion</w:t>
            </w:r>
            <w:r w:rsidRPr="00D37D78">
              <w:rPr>
                <w:rFonts w:ascii="Comic Sans MS" w:hAnsi="Comic Sans MS"/>
                <w:sz w:val="16"/>
                <w:szCs w:val="16"/>
              </w:rPr>
              <w:t>...).</w:t>
            </w:r>
          </w:p>
        </w:tc>
        <w:tc>
          <w:tcPr>
            <w:tcW w:w="8080" w:type="dxa"/>
            <w:shd w:val="clear" w:color="auto" w:fill="DBE5F1"/>
          </w:tcPr>
          <w:p w:rsidR="00FA3A3D" w:rsidRPr="00D37D78" w:rsidRDefault="00FC0AFE" w:rsidP="00FC0AFE">
            <w:pPr>
              <w:pStyle w:val="TableContents"/>
              <w:rPr>
                <w:rFonts w:cs="Times-Roman"/>
                <w:sz w:val="16"/>
                <w:szCs w:val="16"/>
                <w:lang w:eastAsia="fr-FR"/>
              </w:rPr>
            </w:pPr>
            <w:r w:rsidRPr="00D37D78">
              <w:rPr>
                <w:rFonts w:cs="Wingdings"/>
                <w:sz w:val="16"/>
                <w:szCs w:val="18"/>
                <w:lang w:eastAsia="fr-FR"/>
              </w:rPr>
              <w:t>Liste de mots invariables</w:t>
            </w:r>
          </w:p>
        </w:tc>
      </w:tr>
      <w:tr w:rsidR="005F587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3"/>
        </w:trPr>
        <w:tc>
          <w:tcPr>
            <w:tcW w:w="16410" w:type="dxa"/>
            <w:gridSpan w:val="3"/>
            <w:shd w:val="clear" w:color="auto" w:fill="DBE5F1"/>
          </w:tcPr>
          <w:p w:rsidR="005F5874" w:rsidRPr="00D37D78" w:rsidRDefault="005F5874" w:rsidP="0074014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Période 5</w:t>
            </w:r>
          </w:p>
        </w:tc>
      </w:tr>
      <w:tr w:rsidR="00F9013D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98"/>
        </w:trPr>
        <w:tc>
          <w:tcPr>
            <w:tcW w:w="8330" w:type="dxa"/>
            <w:gridSpan w:val="2"/>
            <w:shd w:val="clear" w:color="auto" w:fill="DBE5F1"/>
          </w:tcPr>
          <w:p w:rsidR="00F9013D" w:rsidRPr="00D37D78" w:rsidRDefault="007B6C2A" w:rsidP="0074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8"/>
                <w:szCs w:val="18"/>
              </w:rPr>
            </w:pPr>
            <w:r w:rsidRPr="00D37D78">
              <w:rPr>
                <w:rFonts w:ascii="Comic Sans MS" w:hAnsi="Comic Sans MS"/>
                <w:sz w:val="16"/>
              </w:rPr>
              <w:t>- Écrire sans erreur sous la dictée un texte d’une dizaine de lignes en mobilisant les connaissances acquises.</w:t>
            </w:r>
          </w:p>
        </w:tc>
        <w:tc>
          <w:tcPr>
            <w:tcW w:w="8080" w:type="dxa"/>
            <w:shd w:val="clear" w:color="auto" w:fill="DBE5F1"/>
          </w:tcPr>
          <w:p w:rsidR="00F9013D" w:rsidRPr="00D37D78" w:rsidRDefault="00004B8C" w:rsidP="00197CA1">
            <w:pPr>
              <w:rPr>
                <w:rFonts w:ascii="Comic Sans MS" w:hAnsi="Comic Sans MS"/>
                <w:sz w:val="16"/>
                <w:szCs w:val="16"/>
              </w:rPr>
            </w:pPr>
            <w:r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Dictées de mots, dictées préparées, dictées du jour, dictée 4 tps, dictée concertée</w:t>
            </w:r>
          </w:p>
        </w:tc>
      </w:tr>
      <w:tr w:rsidR="005F5874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73"/>
        </w:trPr>
        <w:tc>
          <w:tcPr>
            <w:tcW w:w="8330" w:type="dxa"/>
            <w:gridSpan w:val="2"/>
            <w:shd w:val="clear" w:color="auto" w:fill="DBE5F1"/>
          </w:tcPr>
          <w:p w:rsidR="005F5874" w:rsidRPr="00D37D78" w:rsidRDefault="003C3C32" w:rsidP="00B942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Orthographe grammaticale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>- Appliquer la règle de l’accord du verbe avec son sujet, y compris pour les verbes à un temps composé, et pour les sujets inversés.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Appliquer la règle de l’accord du participe passé avec </w:t>
            </w:r>
            <w:r w:rsidRPr="00D37D78">
              <w:rPr>
                <w:rStyle w:val="mf18-italique1"/>
                <w:rFonts w:ascii="Comic Sans MS" w:hAnsi="Comic Sans MS"/>
              </w:rPr>
              <w:t>être</w:t>
            </w:r>
            <w:r w:rsidRPr="00D37D78">
              <w:rPr>
                <w:rFonts w:ascii="Comic Sans MS" w:hAnsi="Comic Sans MS"/>
                <w:sz w:val="16"/>
                <w:szCs w:val="16"/>
              </w:rPr>
              <w:t xml:space="preserve"> et </w:t>
            </w:r>
            <w:r w:rsidRPr="00D37D78">
              <w:rPr>
                <w:rStyle w:val="mf18-italique1"/>
                <w:rFonts w:ascii="Comic Sans MS" w:hAnsi="Comic Sans MS"/>
              </w:rPr>
              <w:t>avoir</w:t>
            </w:r>
            <w:r w:rsidRPr="00D37D78">
              <w:rPr>
                <w:rFonts w:ascii="Comic Sans MS" w:hAnsi="Comic Sans MS"/>
                <w:sz w:val="16"/>
                <w:szCs w:val="16"/>
              </w:rPr>
              <w:t xml:space="preserve"> (cas du compl</w:t>
            </w:r>
            <w:r w:rsidR="00B94254" w:rsidRPr="00D37D78">
              <w:rPr>
                <w:rFonts w:ascii="Comic Sans MS" w:hAnsi="Comic Sans MS"/>
                <w:sz w:val="16"/>
                <w:szCs w:val="16"/>
              </w:rPr>
              <w:t>ément d’objet direct postposé).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Écrire sans erreur les homophones grammaticaux déjà étudiés, ainsi que </w:t>
            </w:r>
            <w:r w:rsidRPr="00D37D78">
              <w:rPr>
                <w:rStyle w:val="18-italique1"/>
                <w:rFonts w:ascii="Comic Sans MS" w:hAnsi="Comic Sans MS"/>
              </w:rPr>
              <w:t>ses/ces, mes/mais, on/on n’, ce/se, c’/s’ (c’est/s’est, c’était/s’était), ou/où, la/l’a/l’as/là.</w:t>
            </w:r>
          </w:p>
        </w:tc>
        <w:tc>
          <w:tcPr>
            <w:tcW w:w="8080" w:type="dxa"/>
            <w:shd w:val="clear" w:color="auto" w:fill="DBE5F1"/>
          </w:tcPr>
          <w:p w:rsidR="009448E1" w:rsidRPr="00D37D78" w:rsidRDefault="009448E1" w:rsidP="0040222A">
            <w:pPr>
              <w:pStyle w:val="Default"/>
              <w:rPr>
                <w:rFonts w:ascii="Comic Sans MS" w:hAnsi="Comic Sans MS" w:cs="Calibri"/>
                <w:b/>
                <w:color w:val="auto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b/>
                <w:color w:val="auto"/>
                <w:sz w:val="16"/>
                <w:szCs w:val="18"/>
              </w:rPr>
              <w:t>Les homophones  grammaticaux p : 140</w:t>
            </w:r>
          </w:p>
          <w:p w:rsidR="0040222A" w:rsidRPr="00D37D78" w:rsidRDefault="0040222A" w:rsidP="009448E1">
            <w:pPr>
              <w:pStyle w:val="Default"/>
              <w:numPr>
                <w:ilvl w:val="0"/>
                <w:numId w:val="37"/>
              </w:numPr>
              <w:rPr>
                <w:rFonts w:ascii="Comic Sans MS" w:hAnsi="Comic Sans MS"/>
                <w:color w:val="auto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8"/>
              </w:rPr>
              <w:t xml:space="preserve">Distinguer et orthographier correctement les homophones ou/où </w:t>
            </w:r>
          </w:p>
          <w:p w:rsidR="0040222A" w:rsidRPr="00D37D78" w:rsidRDefault="0040222A" w:rsidP="009448E1">
            <w:pPr>
              <w:pStyle w:val="Default"/>
              <w:numPr>
                <w:ilvl w:val="0"/>
                <w:numId w:val="37"/>
              </w:numPr>
              <w:rPr>
                <w:rFonts w:ascii="Comic Sans MS" w:hAnsi="Comic Sans MS"/>
                <w:color w:val="auto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8"/>
              </w:rPr>
              <w:t xml:space="preserve">Distinguer et orthographier correctement les homophones mes/mais. </w:t>
            </w:r>
          </w:p>
          <w:p w:rsidR="00CE3274" w:rsidRPr="00D37D78" w:rsidRDefault="0040222A" w:rsidP="009448E1">
            <w:pPr>
              <w:pStyle w:val="Default"/>
              <w:numPr>
                <w:ilvl w:val="0"/>
                <w:numId w:val="37"/>
              </w:numPr>
              <w:rPr>
                <w:rFonts w:ascii="Comic Sans MS" w:hAnsi="Comic Sans MS" w:cs="Calibri"/>
                <w:color w:val="auto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8"/>
              </w:rPr>
              <w:t xml:space="preserve">Distinguer et orthographier correctement les homophones la, là, l’a(s). </w:t>
            </w:r>
          </w:p>
          <w:p w:rsidR="006E110C" w:rsidRPr="00D37D78" w:rsidRDefault="006E110C" w:rsidP="00CE3274">
            <w:pPr>
              <w:pStyle w:val="Default"/>
              <w:rPr>
                <w:rFonts w:ascii="Comic Sans MS" w:hAnsi="Comic Sans MS" w:cs="Calibri"/>
                <w:color w:val="auto"/>
                <w:sz w:val="16"/>
                <w:szCs w:val="18"/>
              </w:rPr>
            </w:pPr>
          </w:p>
          <w:p w:rsidR="006E110C" w:rsidRPr="00D37D78" w:rsidRDefault="006E110C" w:rsidP="00CE3274">
            <w:pPr>
              <w:pStyle w:val="Default"/>
              <w:rPr>
                <w:rFonts w:ascii="Comic Sans MS" w:hAnsi="Comic Sans MS" w:cs="Calibri"/>
                <w:b/>
                <w:color w:val="auto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b/>
                <w:color w:val="auto"/>
                <w:sz w:val="16"/>
                <w:szCs w:val="18"/>
              </w:rPr>
              <w:t>L’accord du participe passé avec être et avoir p :106</w:t>
            </w:r>
          </w:p>
          <w:p w:rsidR="006E110C" w:rsidRPr="00D37D78" w:rsidRDefault="00CE3274" w:rsidP="006E110C">
            <w:pPr>
              <w:pStyle w:val="Default"/>
              <w:numPr>
                <w:ilvl w:val="0"/>
                <w:numId w:val="35"/>
              </w:numPr>
              <w:rPr>
                <w:rFonts w:ascii="Comic Sans MS" w:hAnsi="Comic Sans MS" w:cs="Calibri"/>
                <w:color w:val="auto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8"/>
              </w:rPr>
              <w:t xml:space="preserve">Savoir accorder le participe passé employé avec l’auxiliaire être. </w:t>
            </w:r>
          </w:p>
          <w:p w:rsidR="00D05154" w:rsidRPr="00D37D78" w:rsidRDefault="00CE3274" w:rsidP="006E2310">
            <w:pPr>
              <w:pStyle w:val="Default"/>
              <w:numPr>
                <w:ilvl w:val="0"/>
                <w:numId w:val="35"/>
              </w:numPr>
              <w:rPr>
                <w:rFonts w:ascii="Comic Sans MS" w:hAnsi="Comic Sans MS"/>
                <w:color w:val="auto"/>
                <w:sz w:val="16"/>
                <w:szCs w:val="18"/>
              </w:rPr>
            </w:pPr>
            <w:r w:rsidRPr="00D37D78">
              <w:rPr>
                <w:rFonts w:ascii="Comic Sans MS" w:hAnsi="Comic Sans MS" w:cs="Calibri"/>
                <w:color w:val="auto"/>
                <w:sz w:val="16"/>
                <w:szCs w:val="18"/>
              </w:rPr>
              <w:t xml:space="preserve">Retenir que le participe passé employé avec l’auxiliaire avoir ne s’accorde pas avec le sujet. </w:t>
            </w:r>
          </w:p>
        </w:tc>
      </w:tr>
      <w:tr w:rsidR="005F5874" w:rsidRPr="00D37D78" w:rsidTr="00873B65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97"/>
        </w:trPr>
        <w:tc>
          <w:tcPr>
            <w:tcW w:w="8330" w:type="dxa"/>
            <w:gridSpan w:val="2"/>
            <w:shd w:val="clear" w:color="auto" w:fill="DBE5F1"/>
          </w:tcPr>
          <w:p w:rsidR="005F5874" w:rsidRPr="00D37D78" w:rsidRDefault="003C3C32" w:rsidP="00FC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Orthographe lexicale</w:t>
            </w: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Pr="00D37D78">
              <w:rPr>
                <w:rFonts w:ascii="Comic Sans MS" w:hAnsi="Comic Sans MS"/>
                <w:sz w:val="16"/>
                <w:szCs w:val="16"/>
              </w:rPr>
              <w:t>- Écrire sans erreur des mots invariables, en particulier les plus fréquents de ceux étudiés en grammaire.</w:t>
            </w:r>
            <w:r w:rsidRPr="00D37D78">
              <w:rPr>
                <w:rFonts w:ascii="Comic Sans MS" w:hAnsi="Comic Sans MS"/>
                <w:sz w:val="16"/>
                <w:szCs w:val="16"/>
              </w:rPr>
              <w:br/>
              <w:t xml:space="preserve">- S’appuyer sur sa connaissance des familles de mot pour écrire sans erreur des mots nouveaux (préfixe </w:t>
            </w:r>
            <w:r w:rsidRPr="00D37D78">
              <w:rPr>
                <w:rStyle w:val="mf18-italique1"/>
                <w:rFonts w:ascii="Comic Sans MS" w:hAnsi="Comic Sans MS"/>
              </w:rPr>
              <w:t>in-, im-, il- ou ir-, suffixe -tion</w:t>
            </w:r>
            <w:r w:rsidRPr="00D37D78">
              <w:rPr>
                <w:rFonts w:ascii="Comic Sans MS" w:hAnsi="Comic Sans MS"/>
                <w:sz w:val="16"/>
                <w:szCs w:val="16"/>
              </w:rPr>
              <w:t>...).</w:t>
            </w:r>
          </w:p>
        </w:tc>
        <w:tc>
          <w:tcPr>
            <w:tcW w:w="8080" w:type="dxa"/>
            <w:shd w:val="clear" w:color="auto" w:fill="DBE5F1"/>
          </w:tcPr>
          <w:p w:rsidR="00B64E5B" w:rsidRPr="00D37D78" w:rsidRDefault="00B64E5B" w:rsidP="00B64E5B">
            <w:pPr>
              <w:rPr>
                <w:rFonts w:ascii="Comic Sans MS" w:hAnsi="Comic Sans MS" w:cs="Wingdings"/>
                <w:b/>
                <w:sz w:val="16"/>
                <w:szCs w:val="18"/>
                <w:lang w:eastAsia="fr-FR"/>
              </w:rPr>
            </w:pPr>
            <w:r w:rsidRPr="00D37D78">
              <w:rPr>
                <w:rFonts w:ascii="Comic Sans MS" w:hAnsi="Comic Sans MS" w:cs="Wingdings"/>
                <w:b/>
                <w:sz w:val="16"/>
                <w:szCs w:val="18"/>
                <w:lang w:eastAsia="fr-FR"/>
              </w:rPr>
              <w:t>Les mots invariables p 122 - 150</w:t>
            </w:r>
          </w:p>
          <w:p w:rsidR="005F5874" w:rsidRPr="00D37D78" w:rsidRDefault="00FC0AFE" w:rsidP="00004B8C">
            <w:pPr>
              <w:pStyle w:val="Paragraphedeliste"/>
              <w:ind w:left="175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Wingdings"/>
                <w:sz w:val="16"/>
                <w:szCs w:val="18"/>
                <w:lang w:eastAsia="fr-FR"/>
              </w:rPr>
              <w:t>Liste de mots invariables</w:t>
            </w:r>
          </w:p>
        </w:tc>
      </w:tr>
      <w:tr w:rsidR="005F587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410" w:type="dxa"/>
            <w:gridSpan w:val="3"/>
            <w:shd w:val="clear" w:color="auto" w:fill="365F91"/>
          </w:tcPr>
          <w:p w:rsidR="005F5874" w:rsidRPr="00D37D78" w:rsidRDefault="005F5874" w:rsidP="0074014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Langage oral</w:t>
            </w:r>
          </w:p>
        </w:tc>
      </w:tr>
      <w:tr w:rsidR="005F587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7905" w:type="dxa"/>
            <w:shd w:val="clear" w:color="auto" w:fill="B8CCE4"/>
          </w:tcPr>
          <w:p w:rsidR="005F5874" w:rsidRPr="00D37D78" w:rsidRDefault="005F5874" w:rsidP="0074014D">
            <w:pPr>
              <w:pStyle w:val="Sansinterligne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37D78">
              <w:rPr>
                <w:rFonts w:ascii="Comic Sans MS" w:hAnsi="Comic Sans MS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8505" w:type="dxa"/>
            <w:gridSpan w:val="2"/>
            <w:shd w:val="clear" w:color="auto" w:fill="B8CCE4"/>
          </w:tcPr>
          <w:p w:rsidR="005F5874" w:rsidRPr="00D37D78" w:rsidRDefault="005F5874" w:rsidP="0074014D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37D78">
              <w:rPr>
                <w:rFonts w:ascii="Comic Sans MS" w:hAnsi="Comic Sans MS"/>
                <w:b/>
                <w:sz w:val="20"/>
                <w:szCs w:val="20"/>
              </w:rPr>
              <w:t>Objectifs</w:t>
            </w:r>
          </w:p>
        </w:tc>
      </w:tr>
      <w:tr w:rsidR="005F587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21"/>
        </w:trPr>
        <w:tc>
          <w:tcPr>
            <w:tcW w:w="16410" w:type="dxa"/>
            <w:gridSpan w:val="3"/>
            <w:shd w:val="clear" w:color="auto" w:fill="DBE5F1"/>
          </w:tcPr>
          <w:p w:rsidR="005F5874" w:rsidRPr="00D37D78" w:rsidRDefault="005F5874" w:rsidP="0074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 w:cs="TTFF49E880t00"/>
                <w:b/>
                <w:bCs/>
                <w:sz w:val="18"/>
                <w:szCs w:val="18"/>
              </w:rPr>
              <w:t>Période 1</w:t>
            </w:r>
            <w:r w:rsidR="002271F7" w:rsidRPr="00D37D78">
              <w:rPr>
                <w:rFonts w:ascii="Comic Sans MS" w:hAnsi="Comic Sans MS" w:cs="TTFF49E880t00"/>
                <w:b/>
                <w:bCs/>
                <w:sz w:val="18"/>
                <w:szCs w:val="18"/>
              </w:rPr>
              <w:t> ; 2 ; 3 ; 4 ; 5</w:t>
            </w:r>
          </w:p>
        </w:tc>
      </w:tr>
      <w:tr w:rsidR="002271F7" w:rsidRPr="00D37D78" w:rsidTr="005121C3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8"/>
        </w:trPr>
        <w:tc>
          <w:tcPr>
            <w:tcW w:w="8330" w:type="dxa"/>
            <w:gridSpan w:val="2"/>
            <w:shd w:val="clear" w:color="auto" w:fill="DBE5F1"/>
          </w:tcPr>
          <w:p w:rsidR="002271F7" w:rsidRPr="00D37D78" w:rsidRDefault="00925525" w:rsidP="0068365D">
            <w:pPr>
              <w:pStyle w:val="27-tabtextegauche"/>
              <w:rPr>
                <w:rFonts w:ascii="Comic Sans MS" w:hAnsi="Comic Sans MS"/>
              </w:rPr>
            </w:pPr>
            <w:r w:rsidRPr="00D37D78">
              <w:rPr>
                <w:rFonts w:ascii="Comic Sans MS" w:hAnsi="Comic Sans MS"/>
                <w:b/>
                <w:bCs/>
              </w:rPr>
              <w:t>Raconter, décrire, exposer</w:t>
            </w:r>
            <w:r w:rsidRPr="00D37D78">
              <w:rPr>
                <w:rFonts w:ascii="Comic Sans MS" w:hAnsi="Comic Sans MS"/>
                <w:b/>
                <w:bCs/>
              </w:rPr>
              <w:br/>
            </w:r>
            <w:r w:rsidRPr="00D37D78">
              <w:rPr>
                <w:rFonts w:ascii="Comic Sans MS" w:hAnsi="Comic Sans MS"/>
              </w:rPr>
              <w:t>- Décrire un objet, présenter un travail à la classe en s’exprimant en phrases correctes et dans un vocabulaire approprié.</w:t>
            </w:r>
          </w:p>
        </w:tc>
        <w:tc>
          <w:tcPr>
            <w:tcW w:w="8080" w:type="dxa"/>
            <w:vMerge w:val="restart"/>
            <w:shd w:val="clear" w:color="auto" w:fill="DBE5F1"/>
          </w:tcPr>
          <w:p w:rsidR="00584B9C" w:rsidRPr="00D37D78" w:rsidRDefault="005A04DB" w:rsidP="005A04DB">
            <w:pPr>
              <w:rPr>
                <w:rFonts w:ascii="Comic Sans MS" w:hAnsi="Comic Sans MS" w:cs="TTFF49E880t00"/>
                <w:sz w:val="16"/>
                <w:szCs w:val="24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24"/>
                <w:lang w:eastAsia="fr-FR"/>
              </w:rPr>
              <w:t>-lire avec expression des pages de BB </w:t>
            </w:r>
          </w:p>
          <w:p w:rsidR="005A04DB" w:rsidRPr="00D37D78" w:rsidRDefault="005A04DB" w:rsidP="005A04DB">
            <w:pPr>
              <w:rPr>
                <w:rFonts w:ascii="Comic Sans MS" w:hAnsi="Comic Sans MS" w:cs="TTFF49E880t00"/>
                <w:sz w:val="16"/>
                <w:szCs w:val="24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24"/>
                <w:lang w:eastAsia="fr-FR"/>
              </w:rPr>
              <w:t>Décrire une scène de crime</w:t>
            </w:r>
          </w:p>
          <w:p w:rsidR="005A04DB" w:rsidRPr="00D37D78" w:rsidRDefault="005A04DB" w:rsidP="005A04DB">
            <w:pPr>
              <w:rPr>
                <w:rFonts w:ascii="Comic Sans MS" w:hAnsi="Comic Sans MS" w:cs="TTFF49E880t00"/>
                <w:sz w:val="16"/>
                <w:szCs w:val="24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24"/>
                <w:lang w:eastAsia="fr-FR"/>
              </w:rPr>
              <w:t>Donner son avis en argumentant</w:t>
            </w:r>
          </w:p>
          <w:p w:rsidR="005A04DB" w:rsidRPr="00D37D78" w:rsidRDefault="0000001E" w:rsidP="005A04DB">
            <w:pPr>
              <w:rPr>
                <w:rFonts w:ascii="Comic Sans MS" w:hAnsi="Comic Sans MS" w:cs="TTFF49E880t00"/>
                <w:sz w:val="16"/>
                <w:szCs w:val="24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24"/>
                <w:lang w:eastAsia="fr-FR"/>
              </w:rPr>
              <w:t>Mettre en scène et jouer une réplique de théâtre</w:t>
            </w:r>
          </w:p>
          <w:p w:rsidR="00584B9C" w:rsidRPr="00D37D78" w:rsidRDefault="0000001E" w:rsidP="0000001E">
            <w:pPr>
              <w:rPr>
                <w:rFonts w:ascii="Comic Sans MS" w:hAnsi="Comic Sans MS" w:cs="TTFF49E880t00"/>
                <w:sz w:val="16"/>
                <w:szCs w:val="24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24"/>
                <w:lang w:eastAsia="fr-FR"/>
              </w:rPr>
              <w:t>Faire un exposé sur un phénomène scientifique</w:t>
            </w:r>
          </w:p>
        </w:tc>
      </w:tr>
      <w:tr w:rsidR="002271F7" w:rsidRPr="00D37D78" w:rsidTr="005121C3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8"/>
        </w:trPr>
        <w:tc>
          <w:tcPr>
            <w:tcW w:w="8330" w:type="dxa"/>
            <w:gridSpan w:val="2"/>
            <w:shd w:val="clear" w:color="auto" w:fill="DBE5F1"/>
          </w:tcPr>
          <w:p w:rsidR="002271F7" w:rsidRPr="00D37D78" w:rsidRDefault="00925525" w:rsidP="00EE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</w:rPr>
              <w:t>Échanger, débattre</w:t>
            </w:r>
            <w:r w:rsidRPr="00D37D78">
              <w:rPr>
                <w:rFonts w:ascii="Comic Sans MS" w:hAnsi="Comic Sans MS"/>
                <w:b/>
                <w:bCs/>
                <w:sz w:val="16"/>
              </w:rPr>
              <w:br/>
            </w:r>
            <w:r w:rsidRPr="00D37D78">
              <w:rPr>
                <w:rFonts w:ascii="Comic Sans MS" w:hAnsi="Comic Sans MS"/>
                <w:sz w:val="16"/>
              </w:rPr>
              <w:t>- Demander et prendre la parole à bon escient.</w:t>
            </w:r>
            <w:r w:rsidRPr="00D37D78">
              <w:rPr>
                <w:rFonts w:ascii="Comic Sans MS" w:hAnsi="Comic Sans MS"/>
                <w:sz w:val="16"/>
              </w:rPr>
              <w:br/>
              <w:t>- Réagir à l’exposé d’un autre élève en apportant un point de vue motivé.</w:t>
            </w:r>
            <w:r w:rsidRPr="00D37D78">
              <w:rPr>
                <w:rFonts w:ascii="Comic Sans MS" w:hAnsi="Comic Sans MS"/>
                <w:sz w:val="16"/>
              </w:rPr>
              <w:br/>
              <w:t>- Participer à un débat en respectant les tours de parole et les règles de la politesse.</w:t>
            </w:r>
            <w:r w:rsidRPr="00D37D78">
              <w:rPr>
                <w:rFonts w:ascii="Comic Sans MS" w:hAnsi="Comic Sans MS"/>
                <w:sz w:val="16"/>
              </w:rPr>
              <w:br/>
              <w:t>- Présenter à la classe un travail collectif.</w:t>
            </w:r>
          </w:p>
        </w:tc>
        <w:tc>
          <w:tcPr>
            <w:tcW w:w="8080" w:type="dxa"/>
            <w:vMerge/>
            <w:shd w:val="clear" w:color="auto" w:fill="DBE5F1"/>
          </w:tcPr>
          <w:p w:rsidR="002271F7" w:rsidRPr="00D37D78" w:rsidRDefault="002271F7" w:rsidP="001A47C8">
            <w:pPr>
              <w:pStyle w:val="Paragraphedeliste"/>
              <w:ind w:left="175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271F7" w:rsidRPr="00D37D78" w:rsidTr="003331F8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99"/>
        </w:trPr>
        <w:tc>
          <w:tcPr>
            <w:tcW w:w="8330" w:type="dxa"/>
            <w:gridSpan w:val="2"/>
            <w:shd w:val="clear" w:color="auto" w:fill="DBE5F1"/>
          </w:tcPr>
          <w:p w:rsidR="002271F7" w:rsidRPr="00D37D78" w:rsidRDefault="00925525" w:rsidP="00EE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</w:rPr>
              <w:t>Réciter</w:t>
            </w:r>
            <w:r w:rsidRPr="00D37D78">
              <w:rPr>
                <w:rFonts w:ascii="Comic Sans MS" w:hAnsi="Comic Sans MS"/>
                <w:b/>
                <w:bCs/>
                <w:sz w:val="16"/>
              </w:rPr>
              <w:br/>
            </w:r>
            <w:r w:rsidRPr="00D37D78">
              <w:rPr>
                <w:rFonts w:ascii="Comic Sans MS" w:hAnsi="Comic Sans MS"/>
                <w:sz w:val="16"/>
              </w:rPr>
              <w:t>- Dire sans erreur et de manière expressive des textes en prose ou des poèmes (une dizaine</w:t>
            </w:r>
          </w:p>
        </w:tc>
        <w:tc>
          <w:tcPr>
            <w:tcW w:w="8080" w:type="dxa"/>
            <w:vMerge/>
            <w:shd w:val="clear" w:color="auto" w:fill="DBE5F1"/>
          </w:tcPr>
          <w:p w:rsidR="002271F7" w:rsidRPr="00D37D78" w:rsidRDefault="002271F7" w:rsidP="00B16456">
            <w:pPr>
              <w:pStyle w:val="Paragraphedeliste"/>
              <w:ind w:left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F587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410" w:type="dxa"/>
            <w:gridSpan w:val="3"/>
            <w:shd w:val="clear" w:color="auto" w:fill="365F91"/>
          </w:tcPr>
          <w:p w:rsidR="005F5874" w:rsidRPr="00D37D78" w:rsidRDefault="00E3140B" w:rsidP="0074014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Rédaction </w:t>
            </w:r>
          </w:p>
        </w:tc>
      </w:tr>
      <w:tr w:rsidR="00E3140B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7905" w:type="dxa"/>
            <w:shd w:val="clear" w:color="auto" w:fill="B8CCE4"/>
          </w:tcPr>
          <w:p w:rsidR="00E3140B" w:rsidRPr="00D37D78" w:rsidRDefault="00E3140B" w:rsidP="00206429">
            <w:pPr>
              <w:pStyle w:val="Sansinterligne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37D78">
              <w:rPr>
                <w:rFonts w:ascii="Comic Sans MS" w:hAnsi="Comic Sans MS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8505" w:type="dxa"/>
            <w:gridSpan w:val="2"/>
            <w:shd w:val="clear" w:color="auto" w:fill="B8CCE4"/>
          </w:tcPr>
          <w:p w:rsidR="00E3140B" w:rsidRPr="00D37D78" w:rsidRDefault="00E3140B" w:rsidP="0020642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37D78">
              <w:rPr>
                <w:rFonts w:ascii="Comic Sans MS" w:hAnsi="Comic Sans MS"/>
                <w:b/>
                <w:sz w:val="20"/>
                <w:szCs w:val="20"/>
              </w:rPr>
              <w:t xml:space="preserve">Objectifs </w:t>
            </w:r>
          </w:p>
        </w:tc>
      </w:tr>
      <w:tr w:rsidR="005F587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25"/>
        </w:trPr>
        <w:tc>
          <w:tcPr>
            <w:tcW w:w="16410" w:type="dxa"/>
            <w:gridSpan w:val="3"/>
            <w:shd w:val="clear" w:color="auto" w:fill="DBE5F1"/>
          </w:tcPr>
          <w:p w:rsidR="005F5874" w:rsidRPr="00D37D78" w:rsidRDefault="005F5874" w:rsidP="00A8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TFF49E880t00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 w:cs="TTFF49E880t00"/>
                <w:b/>
                <w:bCs/>
                <w:sz w:val="18"/>
                <w:szCs w:val="18"/>
              </w:rPr>
              <w:t>Période 1 </w:t>
            </w:r>
          </w:p>
        </w:tc>
      </w:tr>
      <w:tr w:rsidR="008C6593" w:rsidRPr="00D37D78" w:rsidTr="00584B9C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35"/>
        </w:trPr>
        <w:tc>
          <w:tcPr>
            <w:tcW w:w="8330" w:type="dxa"/>
            <w:gridSpan w:val="2"/>
            <w:shd w:val="clear" w:color="auto" w:fill="DBE5F1"/>
          </w:tcPr>
          <w:p w:rsidR="008C6593" w:rsidRPr="00D37D78" w:rsidRDefault="00E10861" w:rsidP="0068365D">
            <w:pPr>
              <w:pStyle w:val="27-tabtextegauche"/>
              <w:spacing w:before="0" w:beforeAutospacing="0" w:after="0" w:afterAutospacing="0"/>
              <w:rPr>
                <w:rFonts w:ascii="Comic Sans MS" w:hAnsi="Comic Sans MS"/>
                <w:sz w:val="14"/>
              </w:rPr>
            </w:pPr>
            <w:r w:rsidRPr="00D37D78">
              <w:rPr>
                <w:rFonts w:ascii="Comic Sans MS" w:hAnsi="Comic Sans MS"/>
                <w:sz w:val="14"/>
              </w:rPr>
              <w:t>- Dans les diverses activités scolaires, noter des idées, des hypothèses, des informations utiles au travail scolaire.</w:t>
            </w:r>
          </w:p>
        </w:tc>
        <w:tc>
          <w:tcPr>
            <w:tcW w:w="8080" w:type="dxa"/>
            <w:shd w:val="clear" w:color="auto" w:fill="DBE5F1"/>
          </w:tcPr>
          <w:p w:rsidR="002271F7" w:rsidRPr="00D37D78" w:rsidRDefault="002271F7" w:rsidP="008B0F1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Réponse écrite correcte lors des différents exercices</w:t>
            </w:r>
          </w:p>
          <w:p w:rsidR="00B54AF8" w:rsidRPr="00D37D78" w:rsidRDefault="00B54AF8" w:rsidP="00584B9C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Comic Sans MS" w:hAnsi="Comic Sans MS" w:cs="Times-Roman"/>
                <w:bCs/>
                <w:sz w:val="16"/>
                <w:szCs w:val="16"/>
                <w:lang w:eastAsia="fr-FR"/>
              </w:rPr>
            </w:pPr>
          </w:p>
        </w:tc>
      </w:tr>
      <w:tr w:rsidR="00931F77" w:rsidRPr="00D37D78" w:rsidTr="00584B9C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18"/>
        </w:trPr>
        <w:tc>
          <w:tcPr>
            <w:tcW w:w="8330" w:type="dxa"/>
            <w:gridSpan w:val="2"/>
            <w:tcBorders>
              <w:bottom w:val="single" w:sz="8" w:space="0" w:color="7BA0CD"/>
            </w:tcBorders>
            <w:shd w:val="clear" w:color="auto" w:fill="DBE5F1"/>
          </w:tcPr>
          <w:p w:rsidR="00931F77" w:rsidRPr="00D37D78" w:rsidRDefault="00E10861" w:rsidP="000F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4"/>
                <w:szCs w:val="16"/>
              </w:rPr>
            </w:pPr>
            <w:r w:rsidRPr="00D37D78">
              <w:rPr>
                <w:rFonts w:ascii="Comic Sans MS" w:hAnsi="Comic Sans MS"/>
                <w:sz w:val="14"/>
              </w:rPr>
              <w:t>- Rédiger un court dialogue (formulation des questions et des ordres).</w:t>
            </w:r>
            <w:r w:rsidRPr="00D37D78">
              <w:rPr>
                <w:rFonts w:ascii="Comic Sans MS" w:hAnsi="Comic Sans MS"/>
                <w:sz w:val="14"/>
              </w:rPr>
              <w:br/>
              <w:t>- Rédiger des textes courts de différents types (récits, descriptions, portraits) en veillant à leur cohérence, à leur précision (pronoms, mots de liaison, relations temporelles en particulier) et en évitant les répétitions.</w:t>
            </w:r>
          </w:p>
        </w:tc>
        <w:tc>
          <w:tcPr>
            <w:tcW w:w="8080" w:type="dxa"/>
            <w:vMerge w:val="restart"/>
            <w:shd w:val="clear" w:color="auto" w:fill="DBE5F1"/>
          </w:tcPr>
          <w:p w:rsidR="00765635" w:rsidRPr="00D37D78" w:rsidRDefault="00765635" w:rsidP="00765635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Exprimer la cause et la conséquence</w:t>
            </w:r>
          </w:p>
          <w:p w:rsidR="00765635" w:rsidRPr="00D37D78" w:rsidRDefault="00765635" w:rsidP="00765635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Ecrire des bulles de BD</w:t>
            </w:r>
          </w:p>
          <w:p w:rsidR="00765635" w:rsidRPr="00D37D78" w:rsidRDefault="00765635" w:rsidP="00765635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Créer une histoire à partir d’une illustration</w:t>
            </w:r>
          </w:p>
          <w:p w:rsidR="00765635" w:rsidRPr="00D37D78" w:rsidRDefault="00765635" w:rsidP="00765635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Ecrire pour faire rire</w:t>
            </w:r>
          </w:p>
          <w:p w:rsidR="00931F77" w:rsidRPr="00D37D78" w:rsidRDefault="00765635" w:rsidP="003A134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317" w:hanging="283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Compléter des bulles</w:t>
            </w:r>
          </w:p>
        </w:tc>
      </w:tr>
      <w:tr w:rsidR="00E10861" w:rsidRPr="00D37D78" w:rsidTr="003A134F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08"/>
        </w:trPr>
        <w:tc>
          <w:tcPr>
            <w:tcW w:w="8330" w:type="dxa"/>
            <w:gridSpan w:val="2"/>
            <w:shd w:val="clear" w:color="auto" w:fill="DBE5F1"/>
          </w:tcPr>
          <w:p w:rsidR="00E10861" w:rsidRPr="00D37D78" w:rsidRDefault="00E10861" w:rsidP="0074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4"/>
                <w:szCs w:val="16"/>
              </w:rPr>
            </w:pPr>
            <w:r w:rsidRPr="00D37D78">
              <w:rPr>
                <w:rFonts w:ascii="Comic Sans MS" w:hAnsi="Comic Sans MS"/>
                <w:sz w:val="14"/>
                <w:szCs w:val="16"/>
              </w:rPr>
              <w:t>- Savoir amplifier une phrase simple par l’ajout d’éléments coordonnés (</w:t>
            </w:r>
            <w:r w:rsidRPr="00D37D78">
              <w:rPr>
                <w:rStyle w:val="mf18-italique1"/>
                <w:rFonts w:ascii="Comic Sans MS" w:hAnsi="Comic Sans MS"/>
                <w:sz w:val="14"/>
              </w:rPr>
              <w:t>et, ni, ou, mais</w:t>
            </w:r>
            <w:r w:rsidRPr="00D37D78">
              <w:rPr>
                <w:rFonts w:ascii="Comic Sans MS" w:hAnsi="Comic Sans MS"/>
                <w:sz w:val="14"/>
                <w:szCs w:val="16"/>
              </w:rPr>
              <w:t xml:space="preserve"> entre des mots ou des phrases simples ; </w:t>
            </w:r>
            <w:r w:rsidRPr="00D37D78">
              <w:rPr>
                <w:rStyle w:val="mf18-italique1"/>
                <w:rFonts w:ascii="Comic Sans MS" w:hAnsi="Comic Sans MS"/>
                <w:sz w:val="14"/>
              </w:rPr>
              <w:t xml:space="preserve">car, donc </w:t>
            </w:r>
            <w:r w:rsidRPr="00D37D78">
              <w:rPr>
                <w:rFonts w:ascii="Comic Sans MS" w:hAnsi="Comic Sans MS"/>
                <w:sz w:val="14"/>
                <w:szCs w:val="16"/>
              </w:rPr>
              <w:t>entre des phrases simples), d’adverbes, de compléments circonstanciels et par l’enrichissement des groupes nominaux.</w:t>
            </w:r>
          </w:p>
        </w:tc>
        <w:tc>
          <w:tcPr>
            <w:tcW w:w="8080" w:type="dxa"/>
            <w:vMerge/>
            <w:shd w:val="clear" w:color="auto" w:fill="DBE5F1"/>
          </w:tcPr>
          <w:p w:rsidR="00E10861" w:rsidRPr="00D37D78" w:rsidRDefault="00E10861" w:rsidP="00584B9C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</w:p>
        </w:tc>
      </w:tr>
      <w:tr w:rsidR="005F587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25"/>
        </w:trPr>
        <w:tc>
          <w:tcPr>
            <w:tcW w:w="16410" w:type="dxa"/>
            <w:gridSpan w:val="3"/>
            <w:shd w:val="clear" w:color="auto" w:fill="DBE5F1"/>
          </w:tcPr>
          <w:p w:rsidR="005F5874" w:rsidRPr="00D37D78" w:rsidRDefault="005F5874" w:rsidP="00584B9C">
            <w:pPr>
              <w:spacing w:after="0" w:line="240" w:lineRule="auto"/>
              <w:ind w:left="317" w:hanging="283"/>
              <w:jc w:val="center"/>
              <w:rPr>
                <w:rFonts w:ascii="Comic Sans MS" w:hAnsi="Comic Sans MS" w:cs="TwCenMT-Regular"/>
                <w:b/>
                <w:bCs/>
                <w:sz w:val="16"/>
                <w:szCs w:val="16"/>
                <w:lang w:eastAsia="zh-TW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Période 2 </w:t>
            </w:r>
          </w:p>
        </w:tc>
      </w:tr>
      <w:tr w:rsidR="00931F77" w:rsidRPr="00D37D78" w:rsidTr="00584B9C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68"/>
        </w:trPr>
        <w:tc>
          <w:tcPr>
            <w:tcW w:w="8330" w:type="dxa"/>
            <w:gridSpan w:val="2"/>
            <w:shd w:val="clear" w:color="auto" w:fill="DBE5F1"/>
          </w:tcPr>
          <w:p w:rsidR="00931F77" w:rsidRPr="00D37D78" w:rsidRDefault="00765635" w:rsidP="0058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4"/>
                <w:szCs w:val="18"/>
              </w:rPr>
            </w:pPr>
            <w:r w:rsidRPr="00D37D78">
              <w:rPr>
                <w:rFonts w:ascii="Comic Sans MS" w:hAnsi="Comic Sans MS"/>
                <w:sz w:val="14"/>
              </w:rPr>
              <w:t>- Dans les diverses activités scolaires, noter des idées, des hypothèses, des informations utiles au travail scolaire.</w:t>
            </w:r>
          </w:p>
        </w:tc>
        <w:tc>
          <w:tcPr>
            <w:tcW w:w="8080" w:type="dxa"/>
            <w:shd w:val="clear" w:color="auto" w:fill="DBE5F1"/>
          </w:tcPr>
          <w:p w:rsidR="00931F77" w:rsidRPr="00D37D78" w:rsidRDefault="00931F77" w:rsidP="008B0F1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Réponse écrite correcte lors des différents exercices</w:t>
            </w:r>
          </w:p>
        </w:tc>
      </w:tr>
      <w:tr w:rsidR="00584B9C" w:rsidRPr="00D37D78" w:rsidTr="00584B9C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994"/>
        </w:trPr>
        <w:tc>
          <w:tcPr>
            <w:tcW w:w="8330" w:type="dxa"/>
            <w:gridSpan w:val="2"/>
            <w:shd w:val="clear" w:color="auto" w:fill="DBE5F1"/>
          </w:tcPr>
          <w:p w:rsidR="00584B9C" w:rsidRPr="00D37D78" w:rsidRDefault="00765635" w:rsidP="0058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4"/>
                <w:szCs w:val="18"/>
              </w:rPr>
            </w:pPr>
            <w:r w:rsidRPr="00D37D78">
              <w:rPr>
                <w:rFonts w:ascii="Comic Sans MS" w:hAnsi="Comic Sans MS"/>
                <w:sz w:val="14"/>
              </w:rPr>
              <w:t>- Rédiger un court dialogue (formulation des questions et des ordres).</w:t>
            </w:r>
            <w:r w:rsidRPr="00D37D78">
              <w:rPr>
                <w:rFonts w:ascii="Comic Sans MS" w:hAnsi="Comic Sans MS"/>
                <w:sz w:val="14"/>
              </w:rPr>
              <w:br/>
              <w:t>- Rédiger des textes courts de différents types (récits, descriptions, portraits) en veillant à leur cohérence, à leur précision (pronoms, mots de liaison, relations temporelles en particulier) et en évitant les répétitions.</w:t>
            </w:r>
          </w:p>
        </w:tc>
        <w:tc>
          <w:tcPr>
            <w:tcW w:w="8080" w:type="dxa"/>
            <w:vMerge w:val="restart"/>
            <w:shd w:val="clear" w:color="auto" w:fill="DBE5F1"/>
          </w:tcPr>
          <w:p w:rsidR="00584B9C" w:rsidRPr="00D37D78" w:rsidRDefault="00BE31E8" w:rsidP="00656A28">
            <w:pPr>
              <w:pStyle w:val="Paragraphedeliste"/>
              <w:numPr>
                <w:ilvl w:val="0"/>
                <w:numId w:val="13"/>
              </w:numPr>
              <w:ind w:left="317" w:hanging="317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Portrait d’un vampire</w:t>
            </w:r>
          </w:p>
          <w:p w:rsidR="00BE31E8" w:rsidRPr="00D37D78" w:rsidRDefault="00656A28" w:rsidP="00656A28">
            <w:pPr>
              <w:pStyle w:val="Paragraphedeliste"/>
              <w:numPr>
                <w:ilvl w:val="0"/>
                <w:numId w:val="13"/>
              </w:numPr>
              <w:ind w:left="317" w:hanging="317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Portrait</w:t>
            </w:r>
            <w:r w:rsidR="00BE31E8"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 xml:space="preserve"> d’un animal </w:t>
            </w:r>
            <w:r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fantastique</w:t>
            </w:r>
          </w:p>
          <w:p w:rsidR="00BE31E8" w:rsidRPr="00D37D78" w:rsidRDefault="00656A28" w:rsidP="00656A28">
            <w:pPr>
              <w:pStyle w:val="Paragraphedeliste"/>
              <w:numPr>
                <w:ilvl w:val="0"/>
                <w:numId w:val="13"/>
              </w:numPr>
              <w:ind w:left="317" w:hanging="317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Recette d’une potion magique</w:t>
            </w:r>
          </w:p>
        </w:tc>
      </w:tr>
      <w:tr w:rsidR="00765635" w:rsidRPr="00D37D78" w:rsidTr="004143D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70"/>
        </w:trPr>
        <w:tc>
          <w:tcPr>
            <w:tcW w:w="8330" w:type="dxa"/>
            <w:gridSpan w:val="2"/>
            <w:shd w:val="clear" w:color="auto" w:fill="DBE5F1"/>
          </w:tcPr>
          <w:p w:rsidR="00765635" w:rsidRPr="00D37D78" w:rsidRDefault="00765635" w:rsidP="0058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D37D78">
              <w:rPr>
                <w:rFonts w:ascii="Comic Sans MS" w:hAnsi="Comic Sans MS"/>
                <w:sz w:val="14"/>
                <w:szCs w:val="16"/>
              </w:rPr>
              <w:t>- Savoir amplifier une phrase simple par l’ajout d’éléments coordonnés (</w:t>
            </w:r>
            <w:r w:rsidRPr="00D37D78">
              <w:rPr>
                <w:rStyle w:val="mf18-italique1"/>
                <w:rFonts w:ascii="Comic Sans MS" w:hAnsi="Comic Sans MS"/>
                <w:sz w:val="14"/>
              </w:rPr>
              <w:t>et, ni, ou, mais</w:t>
            </w:r>
            <w:r w:rsidRPr="00D37D78">
              <w:rPr>
                <w:rFonts w:ascii="Comic Sans MS" w:hAnsi="Comic Sans MS"/>
                <w:sz w:val="14"/>
                <w:szCs w:val="16"/>
              </w:rPr>
              <w:t xml:space="preserve"> entre des mots ou des phrases simples ; </w:t>
            </w:r>
            <w:r w:rsidRPr="00D37D78">
              <w:rPr>
                <w:rStyle w:val="mf18-italique1"/>
                <w:rFonts w:ascii="Comic Sans MS" w:hAnsi="Comic Sans MS"/>
                <w:sz w:val="14"/>
              </w:rPr>
              <w:t xml:space="preserve">car, donc </w:t>
            </w:r>
            <w:r w:rsidRPr="00D37D78">
              <w:rPr>
                <w:rFonts w:ascii="Comic Sans MS" w:hAnsi="Comic Sans MS"/>
                <w:sz w:val="14"/>
                <w:szCs w:val="16"/>
              </w:rPr>
              <w:t>entre des phrases simples), d’adverbes, de compléments circonstanciels et par l’enrichissement des groupes nominaux.</w:t>
            </w:r>
          </w:p>
        </w:tc>
        <w:tc>
          <w:tcPr>
            <w:tcW w:w="8080" w:type="dxa"/>
            <w:vMerge/>
            <w:shd w:val="clear" w:color="auto" w:fill="DBE5F1"/>
          </w:tcPr>
          <w:p w:rsidR="00765635" w:rsidRPr="00D37D78" w:rsidRDefault="00765635" w:rsidP="0074014D">
            <w:pPr>
              <w:spacing w:after="0" w:line="240" w:lineRule="auto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</w:p>
        </w:tc>
      </w:tr>
      <w:tr w:rsidR="005F587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5"/>
        </w:trPr>
        <w:tc>
          <w:tcPr>
            <w:tcW w:w="16410" w:type="dxa"/>
            <w:gridSpan w:val="3"/>
            <w:shd w:val="clear" w:color="auto" w:fill="DBE5F1"/>
          </w:tcPr>
          <w:p w:rsidR="005F5874" w:rsidRPr="00D37D78" w:rsidRDefault="005F5874" w:rsidP="00A841B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Période 3 </w:t>
            </w:r>
          </w:p>
        </w:tc>
      </w:tr>
      <w:tr w:rsidR="00931F77" w:rsidRPr="00D37D78" w:rsidTr="00584B9C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344"/>
        </w:trPr>
        <w:tc>
          <w:tcPr>
            <w:tcW w:w="8330" w:type="dxa"/>
            <w:gridSpan w:val="2"/>
            <w:shd w:val="clear" w:color="auto" w:fill="DBE5F1"/>
          </w:tcPr>
          <w:p w:rsidR="00931F77" w:rsidRPr="00D37D78" w:rsidRDefault="00765635" w:rsidP="0058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4"/>
                <w:szCs w:val="18"/>
              </w:rPr>
            </w:pPr>
            <w:r w:rsidRPr="00D37D78">
              <w:rPr>
                <w:rFonts w:ascii="Comic Sans MS" w:hAnsi="Comic Sans MS"/>
                <w:sz w:val="14"/>
              </w:rPr>
              <w:t>- Dans les diverses activités scolaires, noter des idées, des hypothèses, des informations utiles au travail scolaire.</w:t>
            </w:r>
          </w:p>
        </w:tc>
        <w:tc>
          <w:tcPr>
            <w:tcW w:w="8080" w:type="dxa"/>
            <w:shd w:val="clear" w:color="auto" w:fill="DBE5F1"/>
          </w:tcPr>
          <w:p w:rsidR="00931F77" w:rsidRPr="00D37D78" w:rsidRDefault="00931F77" w:rsidP="008B0F1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Réponse écrite correcte lors des différents exercices</w:t>
            </w:r>
          </w:p>
          <w:p w:rsidR="00931F77" w:rsidRPr="00D37D78" w:rsidRDefault="00931F77" w:rsidP="00584B9C">
            <w:pPr>
              <w:spacing w:after="0" w:line="240" w:lineRule="auto"/>
              <w:ind w:left="317" w:hanging="283"/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</w:tr>
      <w:tr w:rsidR="00584B9C" w:rsidRPr="00D37D78" w:rsidTr="00584B9C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2"/>
        </w:trPr>
        <w:tc>
          <w:tcPr>
            <w:tcW w:w="8330" w:type="dxa"/>
            <w:gridSpan w:val="2"/>
            <w:shd w:val="clear" w:color="auto" w:fill="DBE5F1"/>
          </w:tcPr>
          <w:p w:rsidR="00584B9C" w:rsidRPr="00D37D78" w:rsidRDefault="00765635" w:rsidP="002973E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4"/>
                <w:szCs w:val="18"/>
              </w:rPr>
            </w:pPr>
            <w:r w:rsidRPr="00D37D78">
              <w:rPr>
                <w:rFonts w:ascii="Comic Sans MS" w:hAnsi="Comic Sans MS"/>
                <w:sz w:val="14"/>
              </w:rPr>
              <w:t>- Rédiger un court dialogue (formulation des questions et des ordres).</w:t>
            </w:r>
            <w:r w:rsidRPr="00D37D78">
              <w:rPr>
                <w:rFonts w:ascii="Comic Sans MS" w:hAnsi="Comic Sans MS"/>
                <w:sz w:val="14"/>
              </w:rPr>
              <w:br/>
              <w:t>- Rédiger des textes courts de différents types (récits, descriptions, portraits) en veillant à leur cohérence, à leur précision (pronoms, mots de liaison, relations temporelles en particulier) et en évitant les répétitions.</w:t>
            </w:r>
          </w:p>
        </w:tc>
        <w:tc>
          <w:tcPr>
            <w:tcW w:w="8080" w:type="dxa"/>
            <w:vMerge w:val="restart"/>
            <w:shd w:val="clear" w:color="auto" w:fill="DBE5F1"/>
          </w:tcPr>
          <w:p w:rsidR="00584B9C" w:rsidRPr="00D37D78" w:rsidRDefault="00B74C4C" w:rsidP="008B0F1B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Ecrire une interview</w:t>
            </w:r>
          </w:p>
          <w:p w:rsidR="00B74C4C" w:rsidRPr="00D37D78" w:rsidRDefault="00B74C4C" w:rsidP="008B0F1B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Ecrire la biographie d’un artiste</w:t>
            </w:r>
          </w:p>
        </w:tc>
      </w:tr>
      <w:tr w:rsidR="0033353B" w:rsidRPr="00D37D78" w:rsidTr="003A134F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703"/>
        </w:trPr>
        <w:tc>
          <w:tcPr>
            <w:tcW w:w="8330" w:type="dxa"/>
            <w:gridSpan w:val="2"/>
            <w:shd w:val="clear" w:color="auto" w:fill="DBE5F1"/>
          </w:tcPr>
          <w:p w:rsidR="0033353B" w:rsidRPr="00D37D78" w:rsidRDefault="0033353B" w:rsidP="00CF05F5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Arial Narrow"/>
                <w:b/>
                <w:sz w:val="14"/>
                <w:szCs w:val="18"/>
              </w:rPr>
            </w:pPr>
            <w:r w:rsidRPr="00D37D78">
              <w:rPr>
                <w:rFonts w:ascii="Comic Sans MS" w:hAnsi="Comic Sans MS"/>
                <w:sz w:val="14"/>
                <w:szCs w:val="16"/>
              </w:rPr>
              <w:t>- Savoir amplifier une phrase simple par l’ajout d’éléments coordonnés (</w:t>
            </w:r>
            <w:r w:rsidRPr="00D37D78">
              <w:rPr>
                <w:rStyle w:val="mf18-italique1"/>
                <w:rFonts w:ascii="Comic Sans MS" w:hAnsi="Comic Sans MS"/>
                <w:sz w:val="14"/>
              </w:rPr>
              <w:t>et, ni, ou, mais</w:t>
            </w:r>
            <w:r w:rsidRPr="00D37D78">
              <w:rPr>
                <w:rFonts w:ascii="Comic Sans MS" w:hAnsi="Comic Sans MS"/>
                <w:sz w:val="14"/>
                <w:szCs w:val="16"/>
              </w:rPr>
              <w:t xml:space="preserve"> entre des mots ou des phrases simples ; </w:t>
            </w:r>
            <w:r w:rsidRPr="00D37D78">
              <w:rPr>
                <w:rStyle w:val="mf18-italique1"/>
                <w:rFonts w:ascii="Comic Sans MS" w:hAnsi="Comic Sans MS"/>
                <w:sz w:val="14"/>
              </w:rPr>
              <w:t xml:space="preserve">car, donc </w:t>
            </w:r>
            <w:r w:rsidRPr="00D37D78">
              <w:rPr>
                <w:rFonts w:ascii="Comic Sans MS" w:hAnsi="Comic Sans MS"/>
                <w:sz w:val="14"/>
                <w:szCs w:val="16"/>
              </w:rPr>
              <w:t>entre des phrases simples), d’adverbes, de compléments circonstanciels et par l’enrichissement des groupes nominaux.</w:t>
            </w:r>
          </w:p>
        </w:tc>
        <w:tc>
          <w:tcPr>
            <w:tcW w:w="8080" w:type="dxa"/>
            <w:vMerge/>
            <w:shd w:val="clear" w:color="auto" w:fill="DBE5F1"/>
          </w:tcPr>
          <w:p w:rsidR="0033353B" w:rsidRPr="00D37D78" w:rsidRDefault="0033353B" w:rsidP="00931F77">
            <w:pPr>
              <w:spacing w:after="0" w:line="240" w:lineRule="auto"/>
              <w:ind w:left="272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</w:p>
        </w:tc>
      </w:tr>
      <w:tr w:rsidR="005F587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2"/>
        </w:trPr>
        <w:tc>
          <w:tcPr>
            <w:tcW w:w="16410" w:type="dxa"/>
            <w:gridSpan w:val="3"/>
            <w:shd w:val="clear" w:color="auto" w:fill="DBE5F1"/>
          </w:tcPr>
          <w:p w:rsidR="005F5874" w:rsidRPr="00D37D78" w:rsidRDefault="005F5874" w:rsidP="00A841B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>Période  4 </w:t>
            </w:r>
          </w:p>
        </w:tc>
      </w:tr>
      <w:tr w:rsidR="00931F77" w:rsidRPr="00D37D78" w:rsidTr="00584B9C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24"/>
        </w:trPr>
        <w:tc>
          <w:tcPr>
            <w:tcW w:w="8330" w:type="dxa"/>
            <w:gridSpan w:val="2"/>
            <w:shd w:val="clear" w:color="auto" w:fill="DBE5F1"/>
          </w:tcPr>
          <w:p w:rsidR="00931F77" w:rsidRPr="00D37D78" w:rsidRDefault="00765635" w:rsidP="0058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4"/>
                <w:szCs w:val="18"/>
              </w:rPr>
            </w:pPr>
            <w:r w:rsidRPr="00D37D78">
              <w:rPr>
                <w:rFonts w:ascii="Comic Sans MS" w:hAnsi="Comic Sans MS"/>
                <w:sz w:val="14"/>
              </w:rPr>
              <w:t>- Dans les diverses activités scolaires, noter des idées, des hypothèses, des informations utiles au travail scolaire.</w:t>
            </w:r>
          </w:p>
        </w:tc>
        <w:tc>
          <w:tcPr>
            <w:tcW w:w="8080" w:type="dxa"/>
            <w:shd w:val="clear" w:color="auto" w:fill="DBE5F1"/>
          </w:tcPr>
          <w:p w:rsidR="00931F77" w:rsidRPr="00D37D78" w:rsidRDefault="00931F77" w:rsidP="008B0F1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Réponse écrite correcte lors des différents exercices</w:t>
            </w:r>
          </w:p>
          <w:p w:rsidR="00931F77" w:rsidRPr="00D37D78" w:rsidRDefault="00931F77" w:rsidP="0076563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</w:p>
        </w:tc>
      </w:tr>
      <w:tr w:rsidR="00584B9C" w:rsidRPr="00D37D78" w:rsidTr="00584B9C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2"/>
        </w:trPr>
        <w:tc>
          <w:tcPr>
            <w:tcW w:w="8330" w:type="dxa"/>
            <w:gridSpan w:val="2"/>
            <w:shd w:val="clear" w:color="auto" w:fill="DBE5F1"/>
          </w:tcPr>
          <w:p w:rsidR="00584B9C" w:rsidRPr="00D37D78" w:rsidRDefault="0033353B" w:rsidP="0058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4"/>
                <w:szCs w:val="18"/>
              </w:rPr>
            </w:pPr>
            <w:r w:rsidRPr="00D37D78">
              <w:rPr>
                <w:rFonts w:ascii="Comic Sans MS" w:hAnsi="Comic Sans MS"/>
                <w:sz w:val="14"/>
              </w:rPr>
              <w:t>- Rédiger un court dialogue (formulation des questions et des ordres).</w:t>
            </w:r>
            <w:r w:rsidRPr="00D37D78">
              <w:rPr>
                <w:rFonts w:ascii="Comic Sans MS" w:hAnsi="Comic Sans MS"/>
                <w:sz w:val="14"/>
              </w:rPr>
              <w:br/>
              <w:t>- Rédiger des textes courts de différents types (récits, descriptions, portraits) en veillant à leur cohérence, à leur précision (pronoms, mots de liaison, relations temporelles en particulier) et en évitant les répétitions.</w:t>
            </w:r>
          </w:p>
        </w:tc>
        <w:tc>
          <w:tcPr>
            <w:tcW w:w="8080" w:type="dxa"/>
            <w:vMerge w:val="restart"/>
            <w:shd w:val="clear" w:color="auto" w:fill="DBE5F1"/>
          </w:tcPr>
          <w:p w:rsidR="00E23DE0" w:rsidRPr="00D37D78" w:rsidRDefault="00E23DE0" w:rsidP="00E23DE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Ecrire un court texte au présent, en utilisant des synonymes</w:t>
            </w:r>
          </w:p>
          <w:p w:rsidR="00E23DE0" w:rsidRPr="00D37D78" w:rsidRDefault="00E23DE0" w:rsidP="00E23DE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Dire le moment, utiliser le mot juste</w:t>
            </w:r>
          </w:p>
          <w:p w:rsidR="00E23DE0" w:rsidRPr="00D37D78" w:rsidRDefault="00E23DE0" w:rsidP="00E23DE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Ecrire un dialogue de théâtre</w:t>
            </w:r>
          </w:p>
          <w:p w:rsidR="00E23DE0" w:rsidRPr="00D37D78" w:rsidRDefault="00E23DE0" w:rsidP="00E23DE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Ecrire une scène de théâtre</w:t>
            </w:r>
          </w:p>
          <w:p w:rsidR="00584B9C" w:rsidRPr="00D37D78" w:rsidRDefault="00584B9C" w:rsidP="00CF05F5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omic Sans MS" w:hAnsi="Comic Sans MS" w:cs="TTFF4D9150t00"/>
                <w:sz w:val="16"/>
                <w:szCs w:val="16"/>
                <w:lang w:eastAsia="fr-FR"/>
              </w:rPr>
            </w:pPr>
          </w:p>
        </w:tc>
      </w:tr>
      <w:tr w:rsidR="00765635" w:rsidRPr="00D37D78" w:rsidTr="004143D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13"/>
        </w:trPr>
        <w:tc>
          <w:tcPr>
            <w:tcW w:w="8330" w:type="dxa"/>
            <w:gridSpan w:val="2"/>
            <w:shd w:val="clear" w:color="auto" w:fill="DBE5F1"/>
          </w:tcPr>
          <w:p w:rsidR="00765635" w:rsidRPr="00D37D78" w:rsidRDefault="00765635" w:rsidP="0058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b/>
                <w:sz w:val="14"/>
                <w:szCs w:val="18"/>
              </w:rPr>
            </w:pPr>
            <w:r w:rsidRPr="00D37D78">
              <w:rPr>
                <w:rFonts w:ascii="Comic Sans MS" w:hAnsi="Comic Sans MS"/>
                <w:sz w:val="14"/>
                <w:szCs w:val="16"/>
              </w:rPr>
              <w:t>- Savoir amplifier une phrase simple par l’ajout d’éléments coordonnés (</w:t>
            </w:r>
            <w:r w:rsidRPr="00D37D78">
              <w:rPr>
                <w:rStyle w:val="mf18-italique1"/>
                <w:rFonts w:ascii="Comic Sans MS" w:hAnsi="Comic Sans MS"/>
                <w:sz w:val="14"/>
              </w:rPr>
              <w:t>et, ni, ou, mais</w:t>
            </w:r>
            <w:r w:rsidRPr="00D37D78">
              <w:rPr>
                <w:rFonts w:ascii="Comic Sans MS" w:hAnsi="Comic Sans MS"/>
                <w:sz w:val="14"/>
                <w:szCs w:val="16"/>
              </w:rPr>
              <w:t xml:space="preserve"> entre des mots ou des phrases simples ; </w:t>
            </w:r>
            <w:r w:rsidRPr="00D37D78">
              <w:rPr>
                <w:rStyle w:val="mf18-italique1"/>
                <w:rFonts w:ascii="Comic Sans MS" w:hAnsi="Comic Sans MS"/>
                <w:sz w:val="14"/>
              </w:rPr>
              <w:t xml:space="preserve">car, donc </w:t>
            </w:r>
            <w:r w:rsidRPr="00D37D78">
              <w:rPr>
                <w:rFonts w:ascii="Comic Sans MS" w:hAnsi="Comic Sans MS"/>
                <w:sz w:val="14"/>
                <w:szCs w:val="16"/>
              </w:rPr>
              <w:t>entre des phrases simples), d’adverbes, de compléments circonstanciels et par l’enrichissement des groupes nominaux.</w:t>
            </w:r>
          </w:p>
        </w:tc>
        <w:tc>
          <w:tcPr>
            <w:tcW w:w="8080" w:type="dxa"/>
            <w:vMerge/>
            <w:shd w:val="clear" w:color="auto" w:fill="DBE5F1"/>
          </w:tcPr>
          <w:p w:rsidR="00765635" w:rsidRPr="00D37D78" w:rsidRDefault="00765635" w:rsidP="0074014D">
            <w:pPr>
              <w:spacing w:after="0" w:line="240" w:lineRule="auto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</w:p>
        </w:tc>
      </w:tr>
      <w:tr w:rsidR="005F5874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60"/>
        </w:trPr>
        <w:tc>
          <w:tcPr>
            <w:tcW w:w="16410" w:type="dxa"/>
            <w:gridSpan w:val="3"/>
            <w:shd w:val="clear" w:color="auto" w:fill="DBE5F1"/>
          </w:tcPr>
          <w:p w:rsidR="005F5874" w:rsidRPr="00D37D78" w:rsidRDefault="005F5874" w:rsidP="00A841B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37D78">
              <w:rPr>
                <w:rFonts w:ascii="Comic Sans MS" w:hAnsi="Comic Sans MS"/>
                <w:b/>
                <w:bCs/>
                <w:sz w:val="18"/>
                <w:szCs w:val="18"/>
              </w:rPr>
              <w:t>Période 5 </w:t>
            </w:r>
          </w:p>
        </w:tc>
      </w:tr>
      <w:tr w:rsidR="00931F77" w:rsidRPr="00D37D78" w:rsidTr="00584B9C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446"/>
        </w:trPr>
        <w:tc>
          <w:tcPr>
            <w:tcW w:w="8330" w:type="dxa"/>
            <w:gridSpan w:val="2"/>
            <w:shd w:val="clear" w:color="auto" w:fill="DBE5F1"/>
          </w:tcPr>
          <w:p w:rsidR="00931F77" w:rsidRPr="00D37D78" w:rsidRDefault="00765635" w:rsidP="0058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 Narrow"/>
                <w:sz w:val="14"/>
                <w:szCs w:val="16"/>
              </w:rPr>
            </w:pPr>
            <w:r w:rsidRPr="00D37D78">
              <w:rPr>
                <w:rFonts w:ascii="Comic Sans MS" w:hAnsi="Comic Sans MS"/>
                <w:sz w:val="14"/>
              </w:rPr>
              <w:t>- Dans les diverses activités scolaires, noter des idées, des hypothèses, des informations utiles au travail scolaire.</w:t>
            </w:r>
          </w:p>
        </w:tc>
        <w:tc>
          <w:tcPr>
            <w:tcW w:w="8080" w:type="dxa"/>
            <w:shd w:val="clear" w:color="auto" w:fill="DBE5F1"/>
          </w:tcPr>
          <w:p w:rsidR="00931F77" w:rsidRPr="00D37D78" w:rsidRDefault="00931F77" w:rsidP="008B0F1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Comic Sans MS" w:hAnsi="Comic Sans MS" w:cs="TTFF49E880t00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szCs w:val="16"/>
                <w:lang w:eastAsia="fr-FR"/>
              </w:rPr>
              <w:t>Réponse écrite correcte lors des différents exercices</w:t>
            </w:r>
          </w:p>
          <w:p w:rsidR="00931F77" w:rsidRPr="00D37D78" w:rsidRDefault="00931F77" w:rsidP="00584B9C">
            <w:pPr>
              <w:spacing w:after="0" w:line="240" w:lineRule="auto"/>
              <w:ind w:left="317" w:hanging="283"/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</w:tr>
      <w:tr w:rsidR="00584B9C" w:rsidRPr="00D37D78" w:rsidTr="00584B9C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242"/>
        </w:trPr>
        <w:tc>
          <w:tcPr>
            <w:tcW w:w="8330" w:type="dxa"/>
            <w:gridSpan w:val="2"/>
            <w:shd w:val="clear" w:color="auto" w:fill="DBE5F1"/>
          </w:tcPr>
          <w:p w:rsidR="00584B9C" w:rsidRPr="00D37D78" w:rsidRDefault="0033353B" w:rsidP="0074014D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6"/>
              </w:rPr>
            </w:pPr>
            <w:r w:rsidRPr="00D37D78">
              <w:rPr>
                <w:rFonts w:ascii="Comic Sans MS" w:hAnsi="Comic Sans MS"/>
                <w:sz w:val="14"/>
              </w:rPr>
              <w:t>- Rédiger un court dialogue (formulation des questions et des ordres).</w:t>
            </w:r>
            <w:r w:rsidRPr="00D37D78">
              <w:rPr>
                <w:rFonts w:ascii="Comic Sans MS" w:hAnsi="Comic Sans MS"/>
                <w:sz w:val="14"/>
              </w:rPr>
              <w:br/>
              <w:t>- Rédiger des textes courts de différents types (récits, descriptions, portraits) en veillant à leur cohérence, à leur précision (pronoms, mots de liaison, relations temporelles en particulier) et en évitant les répétitions.</w:t>
            </w:r>
          </w:p>
        </w:tc>
        <w:tc>
          <w:tcPr>
            <w:tcW w:w="8080" w:type="dxa"/>
            <w:vMerge w:val="restart"/>
            <w:shd w:val="clear" w:color="auto" w:fill="DBE5F1"/>
          </w:tcPr>
          <w:p w:rsidR="00584B9C" w:rsidRPr="00D37D78" w:rsidRDefault="00B74C4C" w:rsidP="008B0F1B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Exprimer un autre point de vue</w:t>
            </w:r>
          </w:p>
          <w:p w:rsidR="00B74C4C" w:rsidRPr="00D37D78" w:rsidRDefault="00B74C4C" w:rsidP="008B0F1B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imes-Roman"/>
                <w:sz w:val="16"/>
                <w:szCs w:val="16"/>
                <w:lang w:eastAsia="fr-FR"/>
              </w:rPr>
              <w:t>Ecrire un récit de science fiction</w:t>
            </w:r>
          </w:p>
        </w:tc>
      </w:tr>
      <w:tr w:rsidR="00765635" w:rsidRPr="00D37D78" w:rsidTr="004143DA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04"/>
        </w:trPr>
        <w:tc>
          <w:tcPr>
            <w:tcW w:w="8330" w:type="dxa"/>
            <w:gridSpan w:val="2"/>
            <w:shd w:val="clear" w:color="auto" w:fill="DBE5F1"/>
          </w:tcPr>
          <w:p w:rsidR="00765635" w:rsidRPr="00D37D78" w:rsidRDefault="00765635" w:rsidP="0074014D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 w:rsidRPr="00D37D78">
              <w:rPr>
                <w:rFonts w:ascii="Comic Sans MS" w:hAnsi="Comic Sans MS"/>
                <w:sz w:val="14"/>
                <w:szCs w:val="16"/>
              </w:rPr>
              <w:t>- Savoir amplifier une phrase simple par l’ajout d’éléments coordonnés (</w:t>
            </w:r>
            <w:r w:rsidRPr="00D37D78">
              <w:rPr>
                <w:rStyle w:val="mf18-italique1"/>
                <w:rFonts w:ascii="Comic Sans MS" w:hAnsi="Comic Sans MS"/>
                <w:sz w:val="14"/>
              </w:rPr>
              <w:t>et, ni, ou, mais</w:t>
            </w:r>
            <w:r w:rsidRPr="00D37D78">
              <w:rPr>
                <w:rFonts w:ascii="Comic Sans MS" w:hAnsi="Comic Sans MS"/>
                <w:sz w:val="14"/>
                <w:szCs w:val="16"/>
              </w:rPr>
              <w:t xml:space="preserve"> entre des mots ou des phrases simples ; </w:t>
            </w:r>
            <w:r w:rsidRPr="00D37D78">
              <w:rPr>
                <w:rStyle w:val="mf18-italique1"/>
                <w:rFonts w:ascii="Comic Sans MS" w:hAnsi="Comic Sans MS"/>
                <w:sz w:val="14"/>
              </w:rPr>
              <w:t xml:space="preserve">car, donc </w:t>
            </w:r>
            <w:r w:rsidRPr="00D37D78">
              <w:rPr>
                <w:rFonts w:ascii="Comic Sans MS" w:hAnsi="Comic Sans MS"/>
                <w:sz w:val="14"/>
                <w:szCs w:val="16"/>
              </w:rPr>
              <w:t>entre des phrases simples), d’adverbes, de compléments circonstanciels et par l’enrichissement des groupes nominaux.</w:t>
            </w:r>
          </w:p>
        </w:tc>
        <w:tc>
          <w:tcPr>
            <w:tcW w:w="8080" w:type="dxa"/>
            <w:vMerge/>
            <w:shd w:val="clear" w:color="auto" w:fill="DBE5F1"/>
          </w:tcPr>
          <w:p w:rsidR="00765635" w:rsidRPr="00D37D78" w:rsidRDefault="00765635" w:rsidP="0074014D">
            <w:pPr>
              <w:spacing w:after="0" w:line="240" w:lineRule="auto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</w:p>
        </w:tc>
      </w:tr>
      <w:tr w:rsidR="00E3140B" w:rsidRPr="00D37D78" w:rsidTr="00D93D80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c>
          <w:tcPr>
            <w:tcW w:w="16410" w:type="dxa"/>
            <w:gridSpan w:val="3"/>
            <w:shd w:val="clear" w:color="auto" w:fill="365F91"/>
          </w:tcPr>
          <w:p w:rsidR="00E3140B" w:rsidRPr="00D37D78" w:rsidRDefault="002271F7" w:rsidP="0020642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37D7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Ecriture </w:t>
            </w:r>
          </w:p>
          <w:p w:rsidR="002271F7" w:rsidRPr="00D37D78" w:rsidRDefault="002271F7" w:rsidP="0020642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897A2A" w:rsidRPr="00D37D78" w:rsidTr="00584B9C">
        <w:tblPrEx>
          <w:tblBorders>
            <w:top w:val="single" w:sz="8" w:space="0" w:color="7BA0CD"/>
            <w:left w:val="single" w:sz="8" w:space="0" w:color="7BA0CD"/>
            <w:bottom w:val="single" w:sz="8" w:space="0" w:color="7BA0CD"/>
            <w:right w:val="single" w:sz="8" w:space="0" w:color="7BA0CD"/>
            <w:insideH w:val="single" w:sz="8" w:space="0" w:color="7BA0CD"/>
            <w:insideV w:val="single" w:sz="8" w:space="0" w:color="7BA0CD"/>
          </w:tblBorders>
        </w:tblPrEx>
        <w:trPr>
          <w:trHeight w:val="517"/>
        </w:trPr>
        <w:tc>
          <w:tcPr>
            <w:tcW w:w="8330" w:type="dxa"/>
            <w:gridSpan w:val="2"/>
            <w:shd w:val="clear" w:color="auto" w:fill="DBE5F1"/>
          </w:tcPr>
          <w:p w:rsidR="00897A2A" w:rsidRPr="00D37D78" w:rsidRDefault="00FC13E6" w:rsidP="00FC13E6">
            <w:pPr>
              <w:pStyle w:val="27-tabtextegauche"/>
              <w:rPr>
                <w:rFonts w:ascii="Comic Sans MS" w:hAnsi="Comic Sans MS"/>
              </w:rPr>
            </w:pPr>
            <w:r w:rsidRPr="00D37D78">
              <w:rPr>
                <w:rFonts w:ascii="Comic Sans MS" w:hAnsi="Comic Sans MS"/>
              </w:rPr>
              <w:t>- Copier sans erreur un texte d’une dizaine de lignes, en respectant la mise en page s’il y a lieu.</w:t>
            </w:r>
          </w:p>
        </w:tc>
        <w:tc>
          <w:tcPr>
            <w:tcW w:w="8080" w:type="dxa"/>
            <w:shd w:val="clear" w:color="auto" w:fill="DBE5F1"/>
          </w:tcPr>
          <w:p w:rsidR="00897A2A" w:rsidRPr="00D37D78" w:rsidRDefault="00897A2A" w:rsidP="0022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TFF49E880t00"/>
                <w:sz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lang w:eastAsia="fr-FR"/>
              </w:rPr>
              <w:t>Copie des leçons, des exercices</w:t>
            </w:r>
          </w:p>
          <w:p w:rsidR="00897A2A" w:rsidRPr="00D37D78" w:rsidRDefault="00897A2A" w:rsidP="002271F7">
            <w:pPr>
              <w:spacing w:after="0" w:line="240" w:lineRule="auto"/>
              <w:rPr>
                <w:rFonts w:ascii="Comic Sans MS" w:hAnsi="Comic Sans MS" w:cs="Times-Roman"/>
                <w:sz w:val="16"/>
                <w:szCs w:val="16"/>
                <w:lang w:eastAsia="fr-FR"/>
              </w:rPr>
            </w:pPr>
            <w:r w:rsidRPr="00D37D78">
              <w:rPr>
                <w:rFonts w:ascii="Comic Sans MS" w:hAnsi="Comic Sans MS" w:cs="TTFF49E880t00"/>
                <w:sz w:val="16"/>
                <w:lang w:eastAsia="fr-FR"/>
              </w:rPr>
              <w:t>Copie des poésies</w:t>
            </w:r>
          </w:p>
        </w:tc>
      </w:tr>
    </w:tbl>
    <w:p w:rsidR="00181D04" w:rsidRPr="00D37D78" w:rsidRDefault="00181D04">
      <w:pPr>
        <w:rPr>
          <w:rFonts w:ascii="Comic Sans MS" w:hAnsi="Comic Sans MS"/>
          <w:sz w:val="2"/>
          <w:szCs w:val="2"/>
        </w:rPr>
      </w:pPr>
    </w:p>
    <w:sectPr w:rsidR="00181D04" w:rsidRPr="00D37D78" w:rsidSect="009C0275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B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FF49E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-PhoneticIP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FF4D91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E10"/>
    <w:multiLevelType w:val="hybridMultilevel"/>
    <w:tmpl w:val="7B16A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4429D"/>
    <w:multiLevelType w:val="hybridMultilevel"/>
    <w:tmpl w:val="6D50F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645E1"/>
    <w:multiLevelType w:val="hybridMultilevel"/>
    <w:tmpl w:val="34C4A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73063"/>
    <w:multiLevelType w:val="hybridMultilevel"/>
    <w:tmpl w:val="FF4E2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41661"/>
    <w:multiLevelType w:val="hybridMultilevel"/>
    <w:tmpl w:val="E8628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7C16"/>
    <w:multiLevelType w:val="hybridMultilevel"/>
    <w:tmpl w:val="353E1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80DD1"/>
    <w:multiLevelType w:val="hybridMultilevel"/>
    <w:tmpl w:val="99EC8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33A94"/>
    <w:multiLevelType w:val="hybridMultilevel"/>
    <w:tmpl w:val="F1501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952C5"/>
    <w:multiLevelType w:val="hybridMultilevel"/>
    <w:tmpl w:val="17A43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6355A"/>
    <w:multiLevelType w:val="hybridMultilevel"/>
    <w:tmpl w:val="1228F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964C4"/>
    <w:multiLevelType w:val="hybridMultilevel"/>
    <w:tmpl w:val="9DCC1B00"/>
    <w:lvl w:ilvl="0" w:tplc="7B166FC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7491D"/>
    <w:multiLevelType w:val="hybridMultilevel"/>
    <w:tmpl w:val="7206B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E234B"/>
    <w:multiLevelType w:val="hybridMultilevel"/>
    <w:tmpl w:val="85C8B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508C5"/>
    <w:multiLevelType w:val="hybridMultilevel"/>
    <w:tmpl w:val="9FD2A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E5995"/>
    <w:multiLevelType w:val="hybridMultilevel"/>
    <w:tmpl w:val="D0F27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23D32"/>
    <w:multiLevelType w:val="hybridMultilevel"/>
    <w:tmpl w:val="B986E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6439B"/>
    <w:multiLevelType w:val="hybridMultilevel"/>
    <w:tmpl w:val="9F946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57211"/>
    <w:multiLevelType w:val="hybridMultilevel"/>
    <w:tmpl w:val="A8F09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E1786"/>
    <w:multiLevelType w:val="hybridMultilevel"/>
    <w:tmpl w:val="502C0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4757F"/>
    <w:multiLevelType w:val="hybridMultilevel"/>
    <w:tmpl w:val="AEF0A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D0E0A"/>
    <w:multiLevelType w:val="hybridMultilevel"/>
    <w:tmpl w:val="8CAAF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525DA"/>
    <w:multiLevelType w:val="hybridMultilevel"/>
    <w:tmpl w:val="0094A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C5BA9"/>
    <w:multiLevelType w:val="hybridMultilevel"/>
    <w:tmpl w:val="3726F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31234"/>
    <w:multiLevelType w:val="hybridMultilevel"/>
    <w:tmpl w:val="9528B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F7928"/>
    <w:multiLevelType w:val="hybridMultilevel"/>
    <w:tmpl w:val="9976D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06373"/>
    <w:multiLevelType w:val="hybridMultilevel"/>
    <w:tmpl w:val="1338A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627B1"/>
    <w:multiLevelType w:val="hybridMultilevel"/>
    <w:tmpl w:val="F3EAE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72344"/>
    <w:multiLevelType w:val="hybridMultilevel"/>
    <w:tmpl w:val="1FAED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F2FF0"/>
    <w:multiLevelType w:val="hybridMultilevel"/>
    <w:tmpl w:val="8A100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F101F"/>
    <w:multiLevelType w:val="hybridMultilevel"/>
    <w:tmpl w:val="49F226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5785C"/>
    <w:multiLevelType w:val="hybridMultilevel"/>
    <w:tmpl w:val="82625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B4C38"/>
    <w:multiLevelType w:val="hybridMultilevel"/>
    <w:tmpl w:val="B2C23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F2B3D"/>
    <w:multiLevelType w:val="hybridMultilevel"/>
    <w:tmpl w:val="112AC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175AF"/>
    <w:multiLevelType w:val="hybridMultilevel"/>
    <w:tmpl w:val="EC46F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F6058"/>
    <w:multiLevelType w:val="hybridMultilevel"/>
    <w:tmpl w:val="8A9AB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A2D74">
      <w:numFmt w:val="bullet"/>
      <w:lvlText w:val="-"/>
      <w:lvlJc w:val="left"/>
      <w:pPr>
        <w:ind w:left="1440" w:hanging="360"/>
      </w:pPr>
      <w:rPr>
        <w:rFonts w:ascii="Comic Sans MS" w:eastAsia="Calibri" w:hAnsi="Comic Sans M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4440F"/>
    <w:multiLevelType w:val="hybridMultilevel"/>
    <w:tmpl w:val="6548E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70CAA"/>
    <w:multiLevelType w:val="hybridMultilevel"/>
    <w:tmpl w:val="84CE5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90EE6"/>
    <w:multiLevelType w:val="hybridMultilevel"/>
    <w:tmpl w:val="691E1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13"/>
  </w:num>
  <w:num w:numId="5">
    <w:abstractNumId w:val="34"/>
  </w:num>
  <w:num w:numId="6">
    <w:abstractNumId w:val="3"/>
  </w:num>
  <w:num w:numId="7">
    <w:abstractNumId w:val="24"/>
  </w:num>
  <w:num w:numId="8">
    <w:abstractNumId w:val="17"/>
  </w:num>
  <w:num w:numId="9">
    <w:abstractNumId w:val="14"/>
  </w:num>
  <w:num w:numId="10">
    <w:abstractNumId w:val="21"/>
  </w:num>
  <w:num w:numId="11">
    <w:abstractNumId w:val="4"/>
  </w:num>
  <w:num w:numId="12">
    <w:abstractNumId w:val="36"/>
  </w:num>
  <w:num w:numId="13">
    <w:abstractNumId w:val="23"/>
  </w:num>
  <w:num w:numId="14">
    <w:abstractNumId w:val="8"/>
  </w:num>
  <w:num w:numId="15">
    <w:abstractNumId w:val="35"/>
  </w:num>
  <w:num w:numId="16">
    <w:abstractNumId w:val="2"/>
  </w:num>
  <w:num w:numId="17">
    <w:abstractNumId w:val="10"/>
  </w:num>
  <w:num w:numId="18">
    <w:abstractNumId w:val="11"/>
  </w:num>
  <w:num w:numId="19">
    <w:abstractNumId w:val="0"/>
  </w:num>
  <w:num w:numId="20">
    <w:abstractNumId w:val="33"/>
  </w:num>
  <w:num w:numId="21">
    <w:abstractNumId w:val="7"/>
  </w:num>
  <w:num w:numId="22">
    <w:abstractNumId w:val="12"/>
  </w:num>
  <w:num w:numId="23">
    <w:abstractNumId w:val="6"/>
  </w:num>
  <w:num w:numId="24">
    <w:abstractNumId w:val="30"/>
  </w:num>
  <w:num w:numId="25">
    <w:abstractNumId w:val="9"/>
  </w:num>
  <w:num w:numId="26">
    <w:abstractNumId w:val="37"/>
  </w:num>
  <w:num w:numId="27">
    <w:abstractNumId w:val="5"/>
  </w:num>
  <w:num w:numId="28">
    <w:abstractNumId w:val="15"/>
  </w:num>
  <w:num w:numId="29">
    <w:abstractNumId w:val="1"/>
  </w:num>
  <w:num w:numId="30">
    <w:abstractNumId w:val="19"/>
  </w:num>
  <w:num w:numId="31">
    <w:abstractNumId w:val="31"/>
  </w:num>
  <w:num w:numId="32">
    <w:abstractNumId w:val="26"/>
  </w:num>
  <w:num w:numId="33">
    <w:abstractNumId w:val="20"/>
  </w:num>
  <w:num w:numId="34">
    <w:abstractNumId w:val="22"/>
  </w:num>
  <w:num w:numId="35">
    <w:abstractNumId w:val="16"/>
  </w:num>
  <w:num w:numId="36">
    <w:abstractNumId w:val="18"/>
  </w:num>
  <w:num w:numId="37">
    <w:abstractNumId w:val="27"/>
  </w:num>
  <w:num w:numId="38">
    <w:abstractNumId w:val="2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C0275"/>
    <w:rsid w:val="0000001E"/>
    <w:rsid w:val="00001629"/>
    <w:rsid w:val="00004B8C"/>
    <w:rsid w:val="00016261"/>
    <w:rsid w:val="00021D4F"/>
    <w:rsid w:val="000265C0"/>
    <w:rsid w:val="000302F5"/>
    <w:rsid w:val="0003431C"/>
    <w:rsid w:val="000355C2"/>
    <w:rsid w:val="0003616C"/>
    <w:rsid w:val="0003736C"/>
    <w:rsid w:val="00037D52"/>
    <w:rsid w:val="00044660"/>
    <w:rsid w:val="00045530"/>
    <w:rsid w:val="00053E07"/>
    <w:rsid w:val="000632F1"/>
    <w:rsid w:val="00065323"/>
    <w:rsid w:val="00065505"/>
    <w:rsid w:val="000669A2"/>
    <w:rsid w:val="00074CF4"/>
    <w:rsid w:val="000819BE"/>
    <w:rsid w:val="00085163"/>
    <w:rsid w:val="00086212"/>
    <w:rsid w:val="00091878"/>
    <w:rsid w:val="00093B9C"/>
    <w:rsid w:val="000A0F57"/>
    <w:rsid w:val="000A2CA5"/>
    <w:rsid w:val="000A5B85"/>
    <w:rsid w:val="000B0DDB"/>
    <w:rsid w:val="000B5FAF"/>
    <w:rsid w:val="000B6D82"/>
    <w:rsid w:val="000C4669"/>
    <w:rsid w:val="000C62CE"/>
    <w:rsid w:val="000D0FE6"/>
    <w:rsid w:val="000D2F38"/>
    <w:rsid w:val="000D391E"/>
    <w:rsid w:val="000E4FEA"/>
    <w:rsid w:val="000F2E43"/>
    <w:rsid w:val="001059AC"/>
    <w:rsid w:val="0010604A"/>
    <w:rsid w:val="00107EC6"/>
    <w:rsid w:val="00115AE8"/>
    <w:rsid w:val="001166B6"/>
    <w:rsid w:val="00124913"/>
    <w:rsid w:val="001300C8"/>
    <w:rsid w:val="00131FAD"/>
    <w:rsid w:val="001328A8"/>
    <w:rsid w:val="0013645D"/>
    <w:rsid w:val="0014032F"/>
    <w:rsid w:val="00141EFB"/>
    <w:rsid w:val="00142DC5"/>
    <w:rsid w:val="00143765"/>
    <w:rsid w:val="00145D82"/>
    <w:rsid w:val="00151055"/>
    <w:rsid w:val="00157D83"/>
    <w:rsid w:val="001668D5"/>
    <w:rsid w:val="00171608"/>
    <w:rsid w:val="00177B80"/>
    <w:rsid w:val="00181D04"/>
    <w:rsid w:val="00182CAB"/>
    <w:rsid w:val="001964C2"/>
    <w:rsid w:val="001977A8"/>
    <w:rsid w:val="00197CA1"/>
    <w:rsid w:val="001A47C8"/>
    <w:rsid w:val="001A699C"/>
    <w:rsid w:val="001B5D0D"/>
    <w:rsid w:val="001B76ED"/>
    <w:rsid w:val="001C5FF0"/>
    <w:rsid w:val="001D3D44"/>
    <w:rsid w:val="001D3E82"/>
    <w:rsid w:val="001F2D54"/>
    <w:rsid w:val="001F588E"/>
    <w:rsid w:val="00204274"/>
    <w:rsid w:val="00206429"/>
    <w:rsid w:val="00206AB0"/>
    <w:rsid w:val="002136D1"/>
    <w:rsid w:val="00220AFD"/>
    <w:rsid w:val="00222C61"/>
    <w:rsid w:val="002271F7"/>
    <w:rsid w:val="0023458C"/>
    <w:rsid w:val="002403A4"/>
    <w:rsid w:val="002558EE"/>
    <w:rsid w:val="002636C7"/>
    <w:rsid w:val="00264FB7"/>
    <w:rsid w:val="00265B0B"/>
    <w:rsid w:val="00265DF7"/>
    <w:rsid w:val="00270471"/>
    <w:rsid w:val="0027323B"/>
    <w:rsid w:val="00277587"/>
    <w:rsid w:val="00280A2F"/>
    <w:rsid w:val="002973EE"/>
    <w:rsid w:val="002978F7"/>
    <w:rsid w:val="002A10C5"/>
    <w:rsid w:val="002A1BA9"/>
    <w:rsid w:val="002A324E"/>
    <w:rsid w:val="002A5964"/>
    <w:rsid w:val="002C114E"/>
    <w:rsid w:val="002D1EBE"/>
    <w:rsid w:val="002D27DA"/>
    <w:rsid w:val="002D4537"/>
    <w:rsid w:val="002D5E13"/>
    <w:rsid w:val="002F09D5"/>
    <w:rsid w:val="00306D5D"/>
    <w:rsid w:val="00324A4A"/>
    <w:rsid w:val="0032552A"/>
    <w:rsid w:val="003331F8"/>
    <w:rsid w:val="0033353B"/>
    <w:rsid w:val="00345E1D"/>
    <w:rsid w:val="003465F1"/>
    <w:rsid w:val="00350760"/>
    <w:rsid w:val="003654DA"/>
    <w:rsid w:val="003671B2"/>
    <w:rsid w:val="003700CE"/>
    <w:rsid w:val="00377BB9"/>
    <w:rsid w:val="003830BC"/>
    <w:rsid w:val="0038536A"/>
    <w:rsid w:val="00394429"/>
    <w:rsid w:val="00394911"/>
    <w:rsid w:val="003A134F"/>
    <w:rsid w:val="003B0D6B"/>
    <w:rsid w:val="003B5A86"/>
    <w:rsid w:val="003B5DDA"/>
    <w:rsid w:val="003B61C6"/>
    <w:rsid w:val="003C05AB"/>
    <w:rsid w:val="003C3C32"/>
    <w:rsid w:val="003C5625"/>
    <w:rsid w:val="003C5B21"/>
    <w:rsid w:val="003C7AF6"/>
    <w:rsid w:val="003E5A83"/>
    <w:rsid w:val="003F0E0D"/>
    <w:rsid w:val="003F163E"/>
    <w:rsid w:val="003F33C5"/>
    <w:rsid w:val="003F7535"/>
    <w:rsid w:val="003F7C56"/>
    <w:rsid w:val="0040222A"/>
    <w:rsid w:val="00407AFD"/>
    <w:rsid w:val="004143DA"/>
    <w:rsid w:val="00414E63"/>
    <w:rsid w:val="00415A71"/>
    <w:rsid w:val="0041710D"/>
    <w:rsid w:val="00422736"/>
    <w:rsid w:val="00422A6B"/>
    <w:rsid w:val="0042370F"/>
    <w:rsid w:val="0042396E"/>
    <w:rsid w:val="00432072"/>
    <w:rsid w:val="004337E7"/>
    <w:rsid w:val="00433847"/>
    <w:rsid w:val="00441B68"/>
    <w:rsid w:val="004441AB"/>
    <w:rsid w:val="004468A9"/>
    <w:rsid w:val="004505B2"/>
    <w:rsid w:val="004522E5"/>
    <w:rsid w:val="00467D4D"/>
    <w:rsid w:val="00472F85"/>
    <w:rsid w:val="00476FAF"/>
    <w:rsid w:val="00484D91"/>
    <w:rsid w:val="00487AB9"/>
    <w:rsid w:val="00493D80"/>
    <w:rsid w:val="004953DA"/>
    <w:rsid w:val="004A6FE8"/>
    <w:rsid w:val="004B07A1"/>
    <w:rsid w:val="004B1BF7"/>
    <w:rsid w:val="004B4BDF"/>
    <w:rsid w:val="004C3721"/>
    <w:rsid w:val="004D1D20"/>
    <w:rsid w:val="004D6140"/>
    <w:rsid w:val="004D651B"/>
    <w:rsid w:val="004E423E"/>
    <w:rsid w:val="004E6242"/>
    <w:rsid w:val="004F4437"/>
    <w:rsid w:val="00503143"/>
    <w:rsid w:val="005121C3"/>
    <w:rsid w:val="00517D90"/>
    <w:rsid w:val="00525D62"/>
    <w:rsid w:val="00530C6F"/>
    <w:rsid w:val="00530E91"/>
    <w:rsid w:val="005345A4"/>
    <w:rsid w:val="00536FD2"/>
    <w:rsid w:val="00537829"/>
    <w:rsid w:val="0054322A"/>
    <w:rsid w:val="0054437D"/>
    <w:rsid w:val="00550445"/>
    <w:rsid w:val="0055097B"/>
    <w:rsid w:val="0055330A"/>
    <w:rsid w:val="00553C3A"/>
    <w:rsid w:val="00584B9C"/>
    <w:rsid w:val="00586146"/>
    <w:rsid w:val="00594679"/>
    <w:rsid w:val="00594889"/>
    <w:rsid w:val="005950A8"/>
    <w:rsid w:val="005A04DB"/>
    <w:rsid w:val="005A49D8"/>
    <w:rsid w:val="005A769B"/>
    <w:rsid w:val="005A7798"/>
    <w:rsid w:val="005C2C75"/>
    <w:rsid w:val="005C4E14"/>
    <w:rsid w:val="005D1BA7"/>
    <w:rsid w:val="005D3D58"/>
    <w:rsid w:val="005E0484"/>
    <w:rsid w:val="005E1C3B"/>
    <w:rsid w:val="005F4C9E"/>
    <w:rsid w:val="005F511B"/>
    <w:rsid w:val="005F5874"/>
    <w:rsid w:val="005F5F54"/>
    <w:rsid w:val="006074B2"/>
    <w:rsid w:val="00615978"/>
    <w:rsid w:val="0061759A"/>
    <w:rsid w:val="00617660"/>
    <w:rsid w:val="006302FE"/>
    <w:rsid w:val="00634995"/>
    <w:rsid w:val="0064699E"/>
    <w:rsid w:val="00656A28"/>
    <w:rsid w:val="0066165B"/>
    <w:rsid w:val="00670FB3"/>
    <w:rsid w:val="00673780"/>
    <w:rsid w:val="00675BD5"/>
    <w:rsid w:val="00675E57"/>
    <w:rsid w:val="00680A11"/>
    <w:rsid w:val="0068365D"/>
    <w:rsid w:val="00691713"/>
    <w:rsid w:val="00693441"/>
    <w:rsid w:val="00695FCF"/>
    <w:rsid w:val="0069699D"/>
    <w:rsid w:val="006A5789"/>
    <w:rsid w:val="006A6C2E"/>
    <w:rsid w:val="006B1057"/>
    <w:rsid w:val="006B23B3"/>
    <w:rsid w:val="006B5626"/>
    <w:rsid w:val="006D32B4"/>
    <w:rsid w:val="006D3325"/>
    <w:rsid w:val="006D5A3D"/>
    <w:rsid w:val="006E07BA"/>
    <w:rsid w:val="006E110C"/>
    <w:rsid w:val="006E2310"/>
    <w:rsid w:val="006E69B1"/>
    <w:rsid w:val="007005D1"/>
    <w:rsid w:val="007013B5"/>
    <w:rsid w:val="007238BC"/>
    <w:rsid w:val="00726E1A"/>
    <w:rsid w:val="00730D6A"/>
    <w:rsid w:val="007378C4"/>
    <w:rsid w:val="00737BA0"/>
    <w:rsid w:val="0074014D"/>
    <w:rsid w:val="00741088"/>
    <w:rsid w:val="00742E5D"/>
    <w:rsid w:val="0075269C"/>
    <w:rsid w:val="00754800"/>
    <w:rsid w:val="007573B9"/>
    <w:rsid w:val="0076200D"/>
    <w:rsid w:val="00765635"/>
    <w:rsid w:val="007702BC"/>
    <w:rsid w:val="007711E9"/>
    <w:rsid w:val="00774659"/>
    <w:rsid w:val="0078379C"/>
    <w:rsid w:val="007864D2"/>
    <w:rsid w:val="0079577F"/>
    <w:rsid w:val="007A05F7"/>
    <w:rsid w:val="007A261C"/>
    <w:rsid w:val="007A3EA4"/>
    <w:rsid w:val="007B6C2A"/>
    <w:rsid w:val="007B7DBD"/>
    <w:rsid w:val="007C0C87"/>
    <w:rsid w:val="007C3C56"/>
    <w:rsid w:val="007D6D53"/>
    <w:rsid w:val="007E2AFF"/>
    <w:rsid w:val="007E4BFB"/>
    <w:rsid w:val="007E5A3A"/>
    <w:rsid w:val="007F3A08"/>
    <w:rsid w:val="007F5583"/>
    <w:rsid w:val="007F645C"/>
    <w:rsid w:val="00801389"/>
    <w:rsid w:val="0080310F"/>
    <w:rsid w:val="0080413E"/>
    <w:rsid w:val="00805E90"/>
    <w:rsid w:val="00812E06"/>
    <w:rsid w:val="008140EE"/>
    <w:rsid w:val="0082207E"/>
    <w:rsid w:val="00822A83"/>
    <w:rsid w:val="00834CE1"/>
    <w:rsid w:val="0086329E"/>
    <w:rsid w:val="00863A1C"/>
    <w:rsid w:val="008726F5"/>
    <w:rsid w:val="00873B65"/>
    <w:rsid w:val="0087487D"/>
    <w:rsid w:val="00880AB8"/>
    <w:rsid w:val="008816C7"/>
    <w:rsid w:val="00890688"/>
    <w:rsid w:val="0089116A"/>
    <w:rsid w:val="00892740"/>
    <w:rsid w:val="00895621"/>
    <w:rsid w:val="008975AF"/>
    <w:rsid w:val="00897A2A"/>
    <w:rsid w:val="008A729E"/>
    <w:rsid w:val="008B0F1B"/>
    <w:rsid w:val="008B1071"/>
    <w:rsid w:val="008B37A1"/>
    <w:rsid w:val="008B4E62"/>
    <w:rsid w:val="008C6593"/>
    <w:rsid w:val="008D3BB8"/>
    <w:rsid w:val="008D474B"/>
    <w:rsid w:val="008E12FB"/>
    <w:rsid w:val="008E5837"/>
    <w:rsid w:val="008E743C"/>
    <w:rsid w:val="008E79B3"/>
    <w:rsid w:val="008F6BA5"/>
    <w:rsid w:val="00901840"/>
    <w:rsid w:val="0090500D"/>
    <w:rsid w:val="00925525"/>
    <w:rsid w:val="00931F77"/>
    <w:rsid w:val="0093229B"/>
    <w:rsid w:val="00932F4B"/>
    <w:rsid w:val="009448E1"/>
    <w:rsid w:val="00955B74"/>
    <w:rsid w:val="009632B6"/>
    <w:rsid w:val="00965BCB"/>
    <w:rsid w:val="00973C4C"/>
    <w:rsid w:val="00987498"/>
    <w:rsid w:val="0098761C"/>
    <w:rsid w:val="00993D43"/>
    <w:rsid w:val="009A0135"/>
    <w:rsid w:val="009C0275"/>
    <w:rsid w:val="009C233E"/>
    <w:rsid w:val="009C2980"/>
    <w:rsid w:val="009C2F59"/>
    <w:rsid w:val="009C46E7"/>
    <w:rsid w:val="009C4F29"/>
    <w:rsid w:val="009C687F"/>
    <w:rsid w:val="009D0AAC"/>
    <w:rsid w:val="009D3415"/>
    <w:rsid w:val="009E6E4A"/>
    <w:rsid w:val="009F018A"/>
    <w:rsid w:val="009F3043"/>
    <w:rsid w:val="009F3244"/>
    <w:rsid w:val="00A01F16"/>
    <w:rsid w:val="00A21A83"/>
    <w:rsid w:val="00A25B61"/>
    <w:rsid w:val="00A30EC2"/>
    <w:rsid w:val="00A315FE"/>
    <w:rsid w:val="00A326A4"/>
    <w:rsid w:val="00A34555"/>
    <w:rsid w:val="00A35B2F"/>
    <w:rsid w:val="00A409E4"/>
    <w:rsid w:val="00A41FE2"/>
    <w:rsid w:val="00A434EC"/>
    <w:rsid w:val="00A4581B"/>
    <w:rsid w:val="00A46D7B"/>
    <w:rsid w:val="00A53ED2"/>
    <w:rsid w:val="00A554D3"/>
    <w:rsid w:val="00A5586A"/>
    <w:rsid w:val="00A63278"/>
    <w:rsid w:val="00A67F4E"/>
    <w:rsid w:val="00A76E74"/>
    <w:rsid w:val="00A8404A"/>
    <w:rsid w:val="00A841B9"/>
    <w:rsid w:val="00A863CD"/>
    <w:rsid w:val="00A90381"/>
    <w:rsid w:val="00A95125"/>
    <w:rsid w:val="00A967C0"/>
    <w:rsid w:val="00AA4E3A"/>
    <w:rsid w:val="00AA5297"/>
    <w:rsid w:val="00AA651F"/>
    <w:rsid w:val="00AB04FF"/>
    <w:rsid w:val="00AD0F8D"/>
    <w:rsid w:val="00AD65FF"/>
    <w:rsid w:val="00AE007E"/>
    <w:rsid w:val="00AE1D44"/>
    <w:rsid w:val="00AE33D4"/>
    <w:rsid w:val="00AF10CA"/>
    <w:rsid w:val="00AF36E3"/>
    <w:rsid w:val="00B04F5C"/>
    <w:rsid w:val="00B05057"/>
    <w:rsid w:val="00B16456"/>
    <w:rsid w:val="00B20486"/>
    <w:rsid w:val="00B2634A"/>
    <w:rsid w:val="00B30039"/>
    <w:rsid w:val="00B32C76"/>
    <w:rsid w:val="00B37F8E"/>
    <w:rsid w:val="00B4150F"/>
    <w:rsid w:val="00B45D56"/>
    <w:rsid w:val="00B5025D"/>
    <w:rsid w:val="00B54AF8"/>
    <w:rsid w:val="00B55EC4"/>
    <w:rsid w:val="00B61CF0"/>
    <w:rsid w:val="00B64E5B"/>
    <w:rsid w:val="00B720B9"/>
    <w:rsid w:val="00B73DB9"/>
    <w:rsid w:val="00B74C4C"/>
    <w:rsid w:val="00B7781B"/>
    <w:rsid w:val="00B81BB3"/>
    <w:rsid w:val="00B84564"/>
    <w:rsid w:val="00B87BEC"/>
    <w:rsid w:val="00B94254"/>
    <w:rsid w:val="00BA1855"/>
    <w:rsid w:val="00BA3A5B"/>
    <w:rsid w:val="00BA3F1C"/>
    <w:rsid w:val="00BD38B8"/>
    <w:rsid w:val="00BE31E8"/>
    <w:rsid w:val="00BE4FDE"/>
    <w:rsid w:val="00BF1363"/>
    <w:rsid w:val="00BF144C"/>
    <w:rsid w:val="00C042E2"/>
    <w:rsid w:val="00C05BF9"/>
    <w:rsid w:val="00C11964"/>
    <w:rsid w:val="00C230CF"/>
    <w:rsid w:val="00C2390D"/>
    <w:rsid w:val="00C248A7"/>
    <w:rsid w:val="00C30D33"/>
    <w:rsid w:val="00C34018"/>
    <w:rsid w:val="00C42509"/>
    <w:rsid w:val="00C4316A"/>
    <w:rsid w:val="00C433B8"/>
    <w:rsid w:val="00C44916"/>
    <w:rsid w:val="00C46BF7"/>
    <w:rsid w:val="00C5015D"/>
    <w:rsid w:val="00C529FD"/>
    <w:rsid w:val="00C53991"/>
    <w:rsid w:val="00C56200"/>
    <w:rsid w:val="00C61EC6"/>
    <w:rsid w:val="00C73649"/>
    <w:rsid w:val="00C83206"/>
    <w:rsid w:val="00C851A3"/>
    <w:rsid w:val="00C86E9D"/>
    <w:rsid w:val="00C870AB"/>
    <w:rsid w:val="00C9523A"/>
    <w:rsid w:val="00C95AE2"/>
    <w:rsid w:val="00CA6957"/>
    <w:rsid w:val="00CB09E8"/>
    <w:rsid w:val="00CB23D0"/>
    <w:rsid w:val="00CB2F78"/>
    <w:rsid w:val="00CD1636"/>
    <w:rsid w:val="00CE2A89"/>
    <w:rsid w:val="00CE3274"/>
    <w:rsid w:val="00CE43E7"/>
    <w:rsid w:val="00CE4EBF"/>
    <w:rsid w:val="00CF05F5"/>
    <w:rsid w:val="00CF4F9F"/>
    <w:rsid w:val="00CF5004"/>
    <w:rsid w:val="00CF6828"/>
    <w:rsid w:val="00D02C33"/>
    <w:rsid w:val="00D05154"/>
    <w:rsid w:val="00D07C39"/>
    <w:rsid w:val="00D15356"/>
    <w:rsid w:val="00D15E66"/>
    <w:rsid w:val="00D17711"/>
    <w:rsid w:val="00D21EAC"/>
    <w:rsid w:val="00D21FBB"/>
    <w:rsid w:val="00D30997"/>
    <w:rsid w:val="00D32F0C"/>
    <w:rsid w:val="00D37D78"/>
    <w:rsid w:val="00D44B05"/>
    <w:rsid w:val="00D45471"/>
    <w:rsid w:val="00D4758B"/>
    <w:rsid w:val="00D535E0"/>
    <w:rsid w:val="00D53C6C"/>
    <w:rsid w:val="00D67E87"/>
    <w:rsid w:val="00D71A5C"/>
    <w:rsid w:val="00D71A8D"/>
    <w:rsid w:val="00D75A76"/>
    <w:rsid w:val="00D800C0"/>
    <w:rsid w:val="00D855E8"/>
    <w:rsid w:val="00D86430"/>
    <w:rsid w:val="00D86859"/>
    <w:rsid w:val="00D879EE"/>
    <w:rsid w:val="00D91F59"/>
    <w:rsid w:val="00D93D80"/>
    <w:rsid w:val="00D94405"/>
    <w:rsid w:val="00D97D90"/>
    <w:rsid w:val="00DA2F21"/>
    <w:rsid w:val="00DA38DB"/>
    <w:rsid w:val="00DA48DE"/>
    <w:rsid w:val="00DB4A9D"/>
    <w:rsid w:val="00DC06A3"/>
    <w:rsid w:val="00DC0CC1"/>
    <w:rsid w:val="00DC3261"/>
    <w:rsid w:val="00DD3135"/>
    <w:rsid w:val="00DD315A"/>
    <w:rsid w:val="00DE0118"/>
    <w:rsid w:val="00DE0B6A"/>
    <w:rsid w:val="00DE0E69"/>
    <w:rsid w:val="00DF0B9A"/>
    <w:rsid w:val="00DF4DEB"/>
    <w:rsid w:val="00E10861"/>
    <w:rsid w:val="00E151DA"/>
    <w:rsid w:val="00E208CA"/>
    <w:rsid w:val="00E2235C"/>
    <w:rsid w:val="00E23DE0"/>
    <w:rsid w:val="00E2451C"/>
    <w:rsid w:val="00E30E60"/>
    <w:rsid w:val="00E3140B"/>
    <w:rsid w:val="00E32094"/>
    <w:rsid w:val="00E34D64"/>
    <w:rsid w:val="00E50EAD"/>
    <w:rsid w:val="00E555C5"/>
    <w:rsid w:val="00E57735"/>
    <w:rsid w:val="00E62590"/>
    <w:rsid w:val="00E63359"/>
    <w:rsid w:val="00E64000"/>
    <w:rsid w:val="00E72934"/>
    <w:rsid w:val="00E75E8A"/>
    <w:rsid w:val="00E778C6"/>
    <w:rsid w:val="00E814D8"/>
    <w:rsid w:val="00E961DE"/>
    <w:rsid w:val="00E9789C"/>
    <w:rsid w:val="00EA0E49"/>
    <w:rsid w:val="00EA7672"/>
    <w:rsid w:val="00EB2EA0"/>
    <w:rsid w:val="00EC332F"/>
    <w:rsid w:val="00EC35A3"/>
    <w:rsid w:val="00ED3992"/>
    <w:rsid w:val="00ED3C75"/>
    <w:rsid w:val="00ED447C"/>
    <w:rsid w:val="00EE302A"/>
    <w:rsid w:val="00EE5AE2"/>
    <w:rsid w:val="00EE6719"/>
    <w:rsid w:val="00EF0CEC"/>
    <w:rsid w:val="00EF5BB2"/>
    <w:rsid w:val="00EF6F64"/>
    <w:rsid w:val="00F02820"/>
    <w:rsid w:val="00F11610"/>
    <w:rsid w:val="00F11997"/>
    <w:rsid w:val="00F14252"/>
    <w:rsid w:val="00F21C42"/>
    <w:rsid w:val="00F33FE3"/>
    <w:rsid w:val="00F40505"/>
    <w:rsid w:val="00F41F3E"/>
    <w:rsid w:val="00F4451D"/>
    <w:rsid w:val="00F46FF1"/>
    <w:rsid w:val="00F54F36"/>
    <w:rsid w:val="00F56961"/>
    <w:rsid w:val="00F57788"/>
    <w:rsid w:val="00F617CC"/>
    <w:rsid w:val="00F65286"/>
    <w:rsid w:val="00F73CF2"/>
    <w:rsid w:val="00F75A13"/>
    <w:rsid w:val="00F87E16"/>
    <w:rsid w:val="00F9013D"/>
    <w:rsid w:val="00FA3A3D"/>
    <w:rsid w:val="00FA43F9"/>
    <w:rsid w:val="00FB1E47"/>
    <w:rsid w:val="00FC0AFE"/>
    <w:rsid w:val="00FC13E6"/>
    <w:rsid w:val="00FC6170"/>
    <w:rsid w:val="00FC71BA"/>
    <w:rsid w:val="00FC72EC"/>
    <w:rsid w:val="00FD2D33"/>
    <w:rsid w:val="00FE071E"/>
    <w:rsid w:val="00FE07D8"/>
    <w:rsid w:val="00FE3833"/>
    <w:rsid w:val="00FE4056"/>
    <w:rsid w:val="00FE5F27"/>
    <w:rsid w:val="00FF379A"/>
    <w:rsid w:val="00FF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E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0275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9C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C0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moyenne1-Accent1">
    <w:name w:val="Medium Grid 1 Accent 1"/>
    <w:basedOn w:val="TableauNormal"/>
    <w:uiPriority w:val="67"/>
    <w:rsid w:val="00021D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Paragraphedeliste">
    <w:name w:val="List Paragraph"/>
    <w:basedOn w:val="Normal"/>
    <w:uiPriority w:val="34"/>
    <w:qFormat/>
    <w:rsid w:val="005A77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mf17-texterouge1">
    <w:name w:val="mf17-texterouge1"/>
    <w:rsid w:val="00181D04"/>
    <w:rPr>
      <w:rFonts w:ascii="Verdana" w:hAnsi="Verdana" w:hint="default"/>
      <w:b/>
      <w:bCs/>
      <w:sz w:val="16"/>
      <w:szCs w:val="16"/>
    </w:rPr>
  </w:style>
  <w:style w:type="character" w:customStyle="1" w:styleId="mf11-texte1">
    <w:name w:val="mf11-texte1"/>
    <w:rsid w:val="00181D04"/>
    <w:rPr>
      <w:rFonts w:ascii="Verdana" w:hAnsi="Verdana" w:hint="default"/>
      <w:sz w:val="16"/>
      <w:szCs w:val="16"/>
    </w:rPr>
  </w:style>
  <w:style w:type="paragraph" w:customStyle="1" w:styleId="mf11-texte">
    <w:name w:val="mf11-texte"/>
    <w:basedOn w:val="Normal"/>
    <w:rsid w:val="0003736C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fr-FR"/>
    </w:rPr>
  </w:style>
  <w:style w:type="paragraph" w:customStyle="1" w:styleId="mf14-interbdc">
    <w:name w:val="mf14-interbdc"/>
    <w:basedOn w:val="Normal"/>
    <w:rsid w:val="0003736C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6600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B7781B"/>
    <w:rPr>
      <w:color w:val="0000FF"/>
      <w:u w:val="single"/>
    </w:rPr>
  </w:style>
  <w:style w:type="character" w:customStyle="1" w:styleId="mf18-italique1">
    <w:name w:val="mf18-italique1"/>
    <w:rsid w:val="00CF5004"/>
    <w:rPr>
      <w:rFonts w:ascii="Verdana" w:hAnsi="Verdana" w:hint="default"/>
      <w:i/>
      <w:iCs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3255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32552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ableContents">
    <w:name w:val="Table Contents"/>
    <w:basedOn w:val="Normal"/>
    <w:qFormat/>
    <w:rsid w:val="0041710D"/>
    <w:pPr>
      <w:widowControl w:val="0"/>
      <w:suppressAutoHyphens/>
      <w:spacing w:after="0" w:line="240" w:lineRule="auto"/>
    </w:pPr>
    <w:rPr>
      <w:rFonts w:ascii="Comic Sans MS" w:eastAsia="SimSun" w:hAnsi="Comic Sans MS" w:cs="Tahoma"/>
      <w:kern w:val="16"/>
      <w:szCs w:val="24"/>
      <w:lang w:eastAsia="zh-CN" w:bidi="hi-IN"/>
    </w:rPr>
  </w:style>
  <w:style w:type="paragraph" w:customStyle="1" w:styleId="27-tabtextegauche">
    <w:name w:val="27-tabtextegauche"/>
    <w:basedOn w:val="Normal"/>
    <w:rsid w:val="00E3140B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fr-FR"/>
    </w:rPr>
  </w:style>
  <w:style w:type="paragraph" w:customStyle="1" w:styleId="Default">
    <w:name w:val="Default"/>
    <w:rsid w:val="00F33FE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F1B"/>
    <w:rPr>
      <w:rFonts w:ascii="Tahoma" w:hAnsi="Tahoma" w:cs="Tahoma"/>
      <w:sz w:val="16"/>
      <w:szCs w:val="16"/>
      <w:lang w:eastAsia="en-US"/>
    </w:rPr>
  </w:style>
  <w:style w:type="character" w:customStyle="1" w:styleId="mf27-tabtextegauche1">
    <w:name w:val="mf27-tabtextegauche1"/>
    <w:basedOn w:val="Policepardfaut"/>
    <w:rsid w:val="00C95AE2"/>
    <w:rPr>
      <w:rFonts w:ascii="Verdana" w:hAnsi="Verdana" w:hint="default"/>
      <w:i w:val="0"/>
      <w:iCs w:val="0"/>
      <w:sz w:val="16"/>
      <w:szCs w:val="16"/>
    </w:rPr>
  </w:style>
  <w:style w:type="character" w:customStyle="1" w:styleId="18-italique1">
    <w:name w:val="18-italique1"/>
    <w:basedOn w:val="Policepardfaut"/>
    <w:rsid w:val="00FC72EC"/>
    <w:rPr>
      <w:rFonts w:ascii="Verdana" w:hAnsi="Verdana" w:hint="default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5FB3-DF1E-45C0-B5A1-DC98BEDD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4306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</dc:creator>
  <cp:lastModifiedBy>ACER</cp:lastModifiedBy>
  <cp:revision>2</cp:revision>
  <cp:lastPrinted>2013-09-25T17:59:00Z</cp:lastPrinted>
  <dcterms:created xsi:type="dcterms:W3CDTF">2014-10-12T18:46:00Z</dcterms:created>
  <dcterms:modified xsi:type="dcterms:W3CDTF">2014-10-12T18:46:00Z</dcterms:modified>
</cp:coreProperties>
</file>