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4CA" w:rsidRDefault="00EA24CA" w:rsidP="00925208">
      <w:pPr>
        <w:spacing w:after="0" w:line="240" w:lineRule="auto"/>
        <w:ind w:left="4956"/>
        <w:rPr>
          <w:rFonts w:ascii="Amnesty Trade Gothic" w:hAnsi="Amnesty Trade Gothic"/>
          <w:iCs/>
        </w:rPr>
      </w:pPr>
      <w:r>
        <w:rPr>
          <w:rFonts w:ascii="Amnesty Trade Gothic" w:hAnsi="Amnesty Trade Gothic"/>
          <w:iCs/>
        </w:rPr>
        <w:t>Le</w:t>
      </w:r>
      <w:proofErr w:type="gramStart"/>
      <w:r>
        <w:rPr>
          <w:rFonts w:ascii="Amnesty Trade Gothic" w:hAnsi="Amnesty Trade Gothic"/>
          <w:iCs/>
        </w:rPr>
        <w:t xml:space="preserve"> ..</w:t>
      </w:r>
      <w:proofErr w:type="gramEnd"/>
      <w:r>
        <w:rPr>
          <w:rFonts w:ascii="Amnesty Trade Gothic" w:hAnsi="Amnesty Trade Gothic"/>
          <w:iCs/>
        </w:rPr>
        <w:t xml:space="preserve"> / .. / 2018</w:t>
      </w:r>
    </w:p>
    <w:p w:rsidR="00EA24CA" w:rsidRDefault="00EA24CA" w:rsidP="00925208">
      <w:pPr>
        <w:spacing w:after="0" w:line="240" w:lineRule="auto"/>
        <w:ind w:left="4956"/>
        <w:rPr>
          <w:rFonts w:ascii="Amnesty Trade Gothic" w:hAnsi="Amnesty Trade Gothic"/>
          <w:iCs/>
        </w:rPr>
      </w:pPr>
    </w:p>
    <w:p w:rsidR="00EA24CA" w:rsidRDefault="00EA24CA" w:rsidP="00925208">
      <w:pPr>
        <w:spacing w:after="0" w:line="240" w:lineRule="auto"/>
        <w:ind w:left="4956"/>
        <w:rPr>
          <w:rFonts w:ascii="Amnesty Trade Gothic" w:hAnsi="Amnesty Trade Gothic"/>
          <w:iCs/>
        </w:rPr>
      </w:pPr>
    </w:p>
    <w:p w:rsidR="00A41DD0" w:rsidRDefault="00EA24CA" w:rsidP="00925208">
      <w:pPr>
        <w:spacing w:after="0" w:line="240" w:lineRule="auto"/>
        <w:ind w:left="4956"/>
        <w:rPr>
          <w:rFonts w:ascii="Amnesty Trade Gothic" w:hAnsi="Amnesty Trade Gothic"/>
          <w:iCs/>
        </w:rPr>
      </w:pPr>
      <w:r w:rsidRPr="00EA24CA">
        <w:rPr>
          <w:rFonts w:ascii="Amnesty Trade Gothic" w:hAnsi="Amnesty Trade Gothic"/>
          <w:iCs/>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85725</wp:posOffset>
                </wp:positionV>
                <wp:extent cx="2360930" cy="1404620"/>
                <wp:effectExtent l="0" t="0" r="127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A24CA" w:rsidRPr="00EA24CA" w:rsidRDefault="00EA24CA">
                            <w:pPr>
                              <w:rPr>
                                <w:rFonts w:ascii="Amnesty Trade Gothic" w:hAnsi="Amnesty Trade Gothic"/>
                              </w:rPr>
                            </w:pPr>
                            <w:r>
                              <w:rPr>
                                <w:rFonts w:ascii="Amnesty Trade Gothic" w:hAnsi="Amnesty Trade Gothic"/>
                              </w:rPr>
                              <w:t>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6.7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" stroked="f">
                <v:textbox style="mso-fit-shape-to-text:t">
                  <w:txbxContent>
                    <w:p w:rsidR="00EA24CA" w:rsidRPr="00EA24CA" w:rsidRDefault="00EA24CA">
                      <w:pPr>
                        <w:rPr>
                          <w:rFonts w:ascii="Amnesty Trade Gothic" w:hAnsi="Amnesty Trade Gothic"/>
                        </w:rPr>
                      </w:pPr>
                      <w:r>
                        <w:rPr>
                          <w:rFonts w:ascii="Amnesty Trade Gothic" w:hAnsi="Amnesty Trade Gothic"/>
                        </w:rPr>
                        <w:t>M.</w:t>
                      </w:r>
                    </w:p>
                  </w:txbxContent>
                </v:textbox>
                <w10:wrap type="square" anchorx="margin"/>
              </v:shape>
            </w:pict>
          </mc:Fallback>
        </mc:AlternateContent>
      </w:r>
      <w:r w:rsidR="00A41DD0" w:rsidRPr="00A41DD0">
        <w:rPr>
          <w:rFonts w:ascii="Amnesty Trade Gothic" w:hAnsi="Amnesty Trade Gothic"/>
          <w:iCs/>
        </w:rPr>
        <w:t>Madame</w:t>
      </w:r>
      <w:r w:rsidR="000632EB">
        <w:rPr>
          <w:rFonts w:ascii="Amnesty Trade Gothic" w:hAnsi="Amnesty Trade Gothic"/>
          <w:iCs/>
        </w:rPr>
        <w:t xml:space="preserve"> </w:t>
      </w:r>
      <w:r w:rsidR="000632EB" w:rsidRPr="000632EB">
        <w:rPr>
          <w:rFonts w:ascii="Amnesty Trade Gothic" w:hAnsi="Amnesty Trade Gothic"/>
          <w:iCs/>
        </w:rPr>
        <w:t>HARIMISA Noro Vololona</w:t>
      </w:r>
      <w:bookmarkStart w:id="0" w:name="_GoBack"/>
      <w:bookmarkEnd w:id="0"/>
      <w:r w:rsidR="00A41DD0">
        <w:rPr>
          <w:rFonts w:ascii="Amnesty Trade Gothic" w:hAnsi="Amnesty Trade Gothic"/>
          <w:iCs/>
        </w:rPr>
        <w:t>,</w:t>
      </w:r>
      <w:r w:rsidR="00A41DD0" w:rsidRPr="00A41DD0">
        <w:rPr>
          <w:rFonts w:ascii="Amnesty Trade Gothic" w:hAnsi="Amnesty Trade Gothic"/>
          <w:iCs/>
        </w:rPr>
        <w:t xml:space="preserve"> </w:t>
      </w:r>
    </w:p>
    <w:p w:rsidR="00A41DD0" w:rsidRPr="00A41DD0" w:rsidRDefault="00A41DD0" w:rsidP="00925208">
      <w:pPr>
        <w:spacing w:after="0" w:line="240" w:lineRule="auto"/>
        <w:ind w:left="4956"/>
        <w:rPr>
          <w:rFonts w:ascii="Amnesty Trade Gothic" w:hAnsi="Amnesty Trade Gothic"/>
        </w:rPr>
      </w:pPr>
      <w:r>
        <w:rPr>
          <w:rFonts w:ascii="Amnesty Trade Gothic" w:hAnsi="Amnesty Trade Gothic"/>
          <w:iCs/>
        </w:rPr>
        <w:t>Ministre de la Justice</w:t>
      </w:r>
    </w:p>
    <w:p w:rsidR="00A41DD0" w:rsidRPr="00A41DD0" w:rsidRDefault="00A41DD0" w:rsidP="00925208">
      <w:pPr>
        <w:spacing w:after="0" w:line="240" w:lineRule="auto"/>
        <w:ind w:left="4956"/>
        <w:rPr>
          <w:rFonts w:ascii="Amnesty Trade Gothic" w:hAnsi="Amnesty Trade Gothic"/>
        </w:rPr>
      </w:pPr>
      <w:r w:rsidRPr="00A41DD0">
        <w:rPr>
          <w:rFonts w:ascii="Amnesty Trade Gothic" w:hAnsi="Amnesty Trade Gothic"/>
          <w:iCs/>
        </w:rPr>
        <w:t>43, Rue Jo</w:t>
      </w:r>
      <w:r>
        <w:rPr>
          <w:rFonts w:ascii="Amnesty Trade Gothic" w:hAnsi="Amnesty Trade Gothic"/>
          <w:iCs/>
        </w:rPr>
        <w:t>ë</w:t>
      </w:r>
      <w:r w:rsidRPr="00A41DD0">
        <w:rPr>
          <w:rFonts w:ascii="Amnesty Trade Gothic" w:hAnsi="Amnesty Trade Gothic"/>
          <w:iCs/>
        </w:rPr>
        <w:t xml:space="preserve">l Rakotomalala </w:t>
      </w:r>
    </w:p>
    <w:p w:rsidR="00A41DD0" w:rsidRDefault="00A41DD0" w:rsidP="00925208">
      <w:pPr>
        <w:spacing w:after="0" w:line="240" w:lineRule="auto"/>
        <w:ind w:left="4956"/>
        <w:rPr>
          <w:rFonts w:ascii="Amnesty Trade Gothic" w:hAnsi="Amnesty Trade Gothic"/>
          <w:iCs/>
        </w:rPr>
      </w:pPr>
      <w:r w:rsidRPr="00A41DD0">
        <w:rPr>
          <w:rFonts w:ascii="Amnesty Trade Gothic" w:hAnsi="Amnesty Trade Gothic"/>
          <w:iCs/>
        </w:rPr>
        <w:t>Faravohitra</w:t>
      </w:r>
    </w:p>
    <w:p w:rsidR="00A41DD0" w:rsidRPr="00A41DD0" w:rsidRDefault="00A41DD0" w:rsidP="00925208">
      <w:pPr>
        <w:spacing w:after="0" w:line="240" w:lineRule="auto"/>
        <w:ind w:left="4956"/>
        <w:rPr>
          <w:rFonts w:ascii="Amnesty Trade Gothic" w:hAnsi="Amnesty Trade Gothic"/>
        </w:rPr>
      </w:pPr>
      <w:r w:rsidRPr="00A41DD0">
        <w:rPr>
          <w:rFonts w:ascii="Amnesty Trade Gothic" w:hAnsi="Amnesty Trade Gothic"/>
          <w:iCs/>
        </w:rPr>
        <w:t xml:space="preserve">ANTANANARIVO </w:t>
      </w:r>
    </w:p>
    <w:p w:rsidR="00A41DD0" w:rsidRPr="00A41DD0" w:rsidRDefault="00A41DD0" w:rsidP="00925208">
      <w:pPr>
        <w:spacing w:after="0" w:line="240" w:lineRule="auto"/>
        <w:ind w:left="4956"/>
        <w:rPr>
          <w:rFonts w:ascii="Amnesty Trade Gothic" w:hAnsi="Amnesty Trade Gothic"/>
        </w:rPr>
      </w:pPr>
      <w:r w:rsidRPr="00A41DD0">
        <w:rPr>
          <w:rFonts w:ascii="Amnesty Trade Gothic" w:hAnsi="Amnesty Trade Gothic"/>
          <w:iCs/>
        </w:rPr>
        <w:t>MADAGASCAR</w:t>
      </w:r>
    </w:p>
    <w:p w:rsidR="00A41DD0" w:rsidRDefault="00A41DD0" w:rsidP="00D11D4E">
      <w:pPr>
        <w:rPr>
          <w:rFonts w:ascii="Amnesty Trade Gothic" w:hAnsi="Amnesty Trade Gothic"/>
        </w:rPr>
      </w:pPr>
    </w:p>
    <w:p w:rsidR="00A41DD0" w:rsidRDefault="00A41DD0" w:rsidP="00D11D4E">
      <w:pPr>
        <w:rPr>
          <w:rFonts w:ascii="Amnesty Trade Gothic" w:hAnsi="Amnesty Trade Gothic"/>
        </w:rPr>
      </w:pPr>
      <w:r>
        <w:rPr>
          <w:rFonts w:ascii="Amnesty Trade Gothic" w:hAnsi="Amnesty Trade Gothic"/>
        </w:rPr>
        <w:t xml:space="preserve">Madame la </w:t>
      </w:r>
      <w:r w:rsidR="0021308A">
        <w:rPr>
          <w:rFonts w:ascii="Amnesty Trade Gothic" w:hAnsi="Amnesty Trade Gothic"/>
        </w:rPr>
        <w:t>m</w:t>
      </w:r>
      <w:r>
        <w:rPr>
          <w:rFonts w:ascii="Amnesty Trade Gothic" w:hAnsi="Amnesty Trade Gothic"/>
        </w:rPr>
        <w:t>inistre,</w:t>
      </w:r>
    </w:p>
    <w:p w:rsidR="006C3489" w:rsidRDefault="006C3489" w:rsidP="00D11D4E">
      <w:pPr>
        <w:rPr>
          <w:rFonts w:ascii="Amnesty Trade Gothic" w:hAnsi="Amnesty Trade Gothic"/>
        </w:rPr>
      </w:pPr>
    </w:p>
    <w:p w:rsidR="00925208" w:rsidRDefault="00D11D4E" w:rsidP="00925208">
      <w:pPr>
        <w:jc w:val="both"/>
        <w:rPr>
          <w:rFonts w:ascii="Amnesty Trade Gothic" w:hAnsi="Amnesty Trade Gothic"/>
        </w:rPr>
      </w:pPr>
      <w:r w:rsidRPr="00D11D4E">
        <w:rPr>
          <w:rFonts w:ascii="Amnesty Trade Gothic" w:hAnsi="Amnesty Trade Gothic"/>
        </w:rPr>
        <w:t xml:space="preserve">Je vous </w:t>
      </w:r>
      <w:r w:rsidR="00925208">
        <w:rPr>
          <w:rFonts w:ascii="Amnesty Trade Gothic" w:hAnsi="Amnesty Trade Gothic"/>
        </w:rPr>
        <w:t>adresse ce courrier</w:t>
      </w:r>
      <w:r w:rsidRPr="00D11D4E">
        <w:rPr>
          <w:rFonts w:ascii="Amnesty Trade Gothic" w:hAnsi="Amnesty Trade Gothic"/>
        </w:rPr>
        <w:t xml:space="preserve"> pour exprimer ma profonde préoccupation </w:t>
      </w:r>
      <w:r w:rsidR="00925208">
        <w:rPr>
          <w:rFonts w:ascii="Amnesty Trade Gothic" w:hAnsi="Amnesty Trade Gothic"/>
        </w:rPr>
        <w:t>face au</w:t>
      </w:r>
      <w:r w:rsidRPr="00D11D4E">
        <w:rPr>
          <w:rFonts w:ascii="Amnesty Trade Gothic" w:hAnsi="Amnesty Trade Gothic"/>
        </w:rPr>
        <w:t xml:space="preserve"> recours injustifié, excessif et abusif à la détention provisoire à Madagascar, ainsi </w:t>
      </w:r>
      <w:r w:rsidR="00925208">
        <w:rPr>
          <w:rFonts w:ascii="Amnesty Trade Gothic" w:hAnsi="Amnesty Trade Gothic"/>
        </w:rPr>
        <w:t>que vis à vis</w:t>
      </w:r>
      <w:r w:rsidRPr="00D11D4E">
        <w:rPr>
          <w:rFonts w:ascii="Amnesty Trade Gothic" w:hAnsi="Amnesty Trade Gothic"/>
        </w:rPr>
        <w:t xml:space="preserve"> </w:t>
      </w:r>
      <w:r w:rsidR="00925208">
        <w:rPr>
          <w:rFonts w:ascii="Amnesty Trade Gothic" w:hAnsi="Amnesty Trade Gothic"/>
        </w:rPr>
        <w:t>d</w:t>
      </w:r>
      <w:r w:rsidRPr="00D11D4E">
        <w:rPr>
          <w:rFonts w:ascii="Amnesty Trade Gothic" w:hAnsi="Amnesty Trade Gothic"/>
        </w:rPr>
        <w:t xml:space="preserve">es conditions de détention </w:t>
      </w:r>
      <w:r w:rsidR="0062463C">
        <w:rPr>
          <w:rFonts w:ascii="Amnesty Trade Gothic" w:hAnsi="Amnesty Trade Gothic"/>
        </w:rPr>
        <w:t>préoccupantes</w:t>
      </w:r>
      <w:r w:rsidR="00925208">
        <w:rPr>
          <w:rFonts w:ascii="Amnesty Trade Gothic" w:hAnsi="Amnesty Trade Gothic"/>
        </w:rPr>
        <w:t xml:space="preserve"> </w:t>
      </w:r>
      <w:r w:rsidRPr="00D11D4E">
        <w:rPr>
          <w:rFonts w:ascii="Amnesty Trade Gothic" w:hAnsi="Amnesty Trade Gothic"/>
        </w:rPr>
        <w:t xml:space="preserve">dans lesquelles sont incarcérés des hommes, des femmes et des enfants. </w:t>
      </w:r>
    </w:p>
    <w:p w:rsidR="00925208" w:rsidRDefault="00925208" w:rsidP="00925208">
      <w:pPr>
        <w:jc w:val="both"/>
        <w:rPr>
          <w:rFonts w:ascii="Amnesty Trade Gothic" w:hAnsi="Amnesty Trade Gothic"/>
        </w:rPr>
      </w:pPr>
      <w:r w:rsidRPr="00925208">
        <w:rPr>
          <w:rFonts w:ascii="Amnesty Trade Gothic" w:hAnsi="Amnesty Trade Gothic"/>
        </w:rPr>
        <w:t>Le dernier rapport d'Amnesty International intitulé «</w:t>
      </w:r>
      <w:r>
        <w:rPr>
          <w:rFonts w:ascii="Amnesty Trade Gothic" w:hAnsi="Amnesty Trade Gothic"/>
        </w:rPr>
        <w:t xml:space="preserve"> </w:t>
      </w:r>
      <w:r w:rsidRPr="00925208">
        <w:rPr>
          <w:rFonts w:ascii="Amnesty Trade Gothic" w:hAnsi="Amnesty Trade Gothic"/>
          <w:i/>
        </w:rPr>
        <w:t>Puni pour sa pauvreté</w:t>
      </w:r>
      <w:r>
        <w:rPr>
          <w:rFonts w:ascii="Amnesty Trade Gothic" w:hAnsi="Amnesty Trade Gothic"/>
        </w:rPr>
        <w:t xml:space="preserve"> </w:t>
      </w:r>
      <w:r w:rsidRPr="00925208">
        <w:rPr>
          <w:rFonts w:ascii="Amnesty Trade Gothic" w:hAnsi="Amnesty Trade Gothic"/>
        </w:rPr>
        <w:t>» analyse la situation et propose des recommandations que le gouvernement malgache doit mettre en œuvre de toute urgence.</w:t>
      </w:r>
    </w:p>
    <w:p w:rsidR="00D11D4E" w:rsidRPr="00D11D4E" w:rsidRDefault="00D11D4E" w:rsidP="00925208">
      <w:pPr>
        <w:jc w:val="both"/>
        <w:rPr>
          <w:rFonts w:ascii="Amnesty Trade Gothic" w:hAnsi="Amnesty Trade Gothic"/>
        </w:rPr>
      </w:pPr>
      <w:r w:rsidRPr="00D11D4E">
        <w:rPr>
          <w:rFonts w:ascii="Amnesty Trade Gothic" w:hAnsi="Amnesty Trade Gothic"/>
        </w:rPr>
        <w:t xml:space="preserve">Je suis particulièrement choqué par les cas individuels mentionnés dans le rapport et par les difficultés </w:t>
      </w:r>
      <w:r w:rsidR="00925208">
        <w:rPr>
          <w:rFonts w:ascii="Amnesty Trade Gothic" w:hAnsi="Amnesty Trade Gothic"/>
        </w:rPr>
        <w:t>que ces personnes</w:t>
      </w:r>
      <w:r w:rsidRPr="00D11D4E">
        <w:rPr>
          <w:rFonts w:ascii="Amnesty Trade Gothic" w:hAnsi="Amnesty Trade Gothic"/>
        </w:rPr>
        <w:t xml:space="preserve"> rencontrent pour obtenir justice. Amnesty International a interrogé des femmes et des enfants en détention provisoire pour des délits mineurs et non violents, tels que le vol de poulet, qui ne justifient pas l'emprisonnement.</w:t>
      </w:r>
    </w:p>
    <w:p w:rsidR="00D11D4E" w:rsidRPr="00D11D4E" w:rsidRDefault="00D11D4E" w:rsidP="00925208">
      <w:pPr>
        <w:jc w:val="both"/>
        <w:rPr>
          <w:rFonts w:ascii="Amnesty Trade Gothic" w:hAnsi="Amnesty Trade Gothic"/>
        </w:rPr>
      </w:pPr>
      <w:r w:rsidRPr="00D11D4E">
        <w:rPr>
          <w:rFonts w:ascii="Amnesty Trade Gothic" w:hAnsi="Amnesty Trade Gothic"/>
        </w:rPr>
        <w:t>En vertu du droit international, Madagascar est tenue de protéger les droits de l'homme, notamment le droit à un procès équitable, le droit à la justice et le droit de vivre dans des conditions favorisant la dignité des personnes. Les articles 9 et 13 de la Constitution de Madagascar garantissent le respect et la protection des libertés fondamentales par le biais d'un système judiciaire indépendant, par exemple le droit à la liberté, le caractère exceptionnel de la détention provisoire, l'interdiction de la détention arbitraire et l</w:t>
      </w:r>
      <w:r w:rsidR="00433184">
        <w:rPr>
          <w:rFonts w:ascii="Amnesty Trade Gothic" w:hAnsi="Amnesty Trade Gothic"/>
        </w:rPr>
        <w:t>a</w:t>
      </w:r>
      <w:r w:rsidRPr="00D11D4E">
        <w:rPr>
          <w:rFonts w:ascii="Amnesty Trade Gothic" w:hAnsi="Amnesty Trade Gothic"/>
        </w:rPr>
        <w:t xml:space="preserve"> </w:t>
      </w:r>
      <w:r w:rsidR="00925208">
        <w:rPr>
          <w:rFonts w:ascii="Amnesty Trade Gothic" w:hAnsi="Amnesty Trade Gothic"/>
        </w:rPr>
        <w:t>p</w:t>
      </w:r>
      <w:r w:rsidRPr="00D11D4E">
        <w:rPr>
          <w:rFonts w:ascii="Amnesty Trade Gothic" w:hAnsi="Amnesty Trade Gothic"/>
        </w:rPr>
        <w:t>résomption d'innocence.</w:t>
      </w:r>
    </w:p>
    <w:p w:rsidR="00D11D4E" w:rsidRPr="00D11D4E" w:rsidRDefault="00D11D4E" w:rsidP="00925208">
      <w:pPr>
        <w:jc w:val="both"/>
        <w:rPr>
          <w:rFonts w:ascii="Amnesty Trade Gothic" w:hAnsi="Amnesty Trade Gothic"/>
        </w:rPr>
      </w:pPr>
      <w:r w:rsidRPr="00D11D4E">
        <w:rPr>
          <w:rFonts w:ascii="Amnesty Trade Gothic" w:hAnsi="Amnesty Trade Gothic"/>
        </w:rPr>
        <w:t>Je vous appelle à montrer votre volonté de mettre fin à ce recours excessif à la détention provisoire, qui discrimine les personnes les plus pauvres et les plus marginalisées. J'appelle également votre gouvernement à mettre en œuvre les recommandations suivantes d'Amnesty International</w:t>
      </w:r>
      <w:r w:rsidR="00925208">
        <w:rPr>
          <w:rFonts w:ascii="Amnesty Trade Gothic" w:hAnsi="Amnesty Trade Gothic"/>
        </w:rPr>
        <w:t xml:space="preserve"> </w:t>
      </w:r>
      <w:r w:rsidRPr="00D11D4E">
        <w:rPr>
          <w:rFonts w:ascii="Amnesty Trade Gothic" w:hAnsi="Amnesty Trade Gothic"/>
        </w:rPr>
        <w:t>:</w:t>
      </w:r>
    </w:p>
    <w:p w:rsidR="00D11D4E" w:rsidRPr="0021308A" w:rsidRDefault="00D11D4E" w:rsidP="0021308A">
      <w:pPr>
        <w:pStyle w:val="Paragraphedeliste"/>
        <w:numPr>
          <w:ilvl w:val="0"/>
          <w:numId w:val="7"/>
        </w:numPr>
        <w:jc w:val="both"/>
        <w:rPr>
          <w:rFonts w:ascii="Amnesty Trade Gothic" w:hAnsi="Amnesty Trade Gothic"/>
        </w:rPr>
      </w:pPr>
      <w:r w:rsidRPr="0021308A">
        <w:rPr>
          <w:rFonts w:ascii="Amnesty Trade Gothic" w:hAnsi="Amnesty Trade Gothic"/>
        </w:rPr>
        <w:t>Prendre toutes les mesures nécessaires, en droit, dans la politique et dans la pratique, pour mettre fin au recours à la détention provisoire injustifiée, excessive et prolongée, garantir des procédures équitables à tous les suspects et garantir des conditions de détention humaines. En particulier, des mesures doivent être prises pour garantir une véritable égalité devant la loi, afin que les personnes pauvres ne soient pas touchées de manière disproportionnée par la détention provisoire.</w:t>
      </w:r>
    </w:p>
    <w:p w:rsidR="00D11D4E" w:rsidRPr="0021308A" w:rsidRDefault="00D11D4E" w:rsidP="0021308A">
      <w:pPr>
        <w:pStyle w:val="Paragraphedeliste"/>
        <w:numPr>
          <w:ilvl w:val="0"/>
          <w:numId w:val="7"/>
        </w:numPr>
        <w:jc w:val="both"/>
        <w:rPr>
          <w:rFonts w:ascii="Amnesty Trade Gothic" w:hAnsi="Amnesty Trade Gothic"/>
        </w:rPr>
      </w:pPr>
      <w:r w:rsidRPr="0021308A">
        <w:rPr>
          <w:rFonts w:ascii="Amnesty Trade Gothic" w:hAnsi="Amnesty Trade Gothic"/>
        </w:rPr>
        <w:t>Veiller à ce que, dans la loi et dans la pratique, la libération provisoire soit la règle, alors que la détention provisoire est limitée aux cas dans lesquels un tribunal trouve des raisons spécifiques, concrètes et impérieuses de le faire dans l'intérêt de la justice ou de la sécurité. Une telle décision doit être réexaminée fréquemment et susceptible d'appel.</w:t>
      </w:r>
    </w:p>
    <w:p w:rsidR="00D11D4E" w:rsidRPr="0021308A" w:rsidRDefault="0021308A" w:rsidP="0021308A">
      <w:pPr>
        <w:pStyle w:val="Paragraphedeliste"/>
        <w:numPr>
          <w:ilvl w:val="0"/>
          <w:numId w:val="7"/>
        </w:numPr>
        <w:jc w:val="both"/>
        <w:rPr>
          <w:rFonts w:ascii="Amnesty Trade Gothic" w:hAnsi="Amnesty Trade Gothic"/>
        </w:rPr>
      </w:pPr>
      <w:r w:rsidRPr="0021308A">
        <w:rPr>
          <w:rFonts w:ascii="Amnesty Trade Gothic" w:hAnsi="Amnesty Trade Gothic"/>
        </w:rPr>
        <w:t>A</w:t>
      </w:r>
      <w:r w:rsidR="00D11D4E" w:rsidRPr="0021308A">
        <w:rPr>
          <w:rFonts w:ascii="Amnesty Trade Gothic" w:hAnsi="Amnesty Trade Gothic"/>
        </w:rPr>
        <w:t>ccor</w:t>
      </w:r>
      <w:r>
        <w:rPr>
          <w:rFonts w:ascii="Amnesty Trade Gothic" w:hAnsi="Amnesty Trade Gothic"/>
        </w:rPr>
        <w:t>d</w:t>
      </w:r>
      <w:r w:rsidRPr="0021308A">
        <w:rPr>
          <w:rFonts w:ascii="Amnesty Trade Gothic" w:hAnsi="Amnesty Trade Gothic"/>
        </w:rPr>
        <w:t xml:space="preserve">er </w:t>
      </w:r>
      <w:r w:rsidR="00D11D4E" w:rsidRPr="0021308A">
        <w:rPr>
          <w:rFonts w:ascii="Amnesty Trade Gothic" w:hAnsi="Amnesty Trade Gothic"/>
        </w:rPr>
        <w:t xml:space="preserve">réparation aux victimes d'arrestations ou de détentions arbitraires et à celles qui ont subi des actes de torture ou d'autres peines ou traitements cruels, inhumains </w:t>
      </w:r>
      <w:r w:rsidR="00D11D4E" w:rsidRPr="0021308A">
        <w:rPr>
          <w:rFonts w:ascii="Amnesty Trade Gothic" w:hAnsi="Amnesty Trade Gothic"/>
        </w:rPr>
        <w:lastRenderedPageBreak/>
        <w:t>ou dégradants, y compris en raison de conditions de détention inhumaines</w:t>
      </w:r>
      <w:r w:rsidR="00222CF4">
        <w:rPr>
          <w:rFonts w:ascii="Amnesty Trade Gothic" w:hAnsi="Amnesty Trade Gothic"/>
        </w:rPr>
        <w:t>,</w:t>
      </w:r>
      <w:r w:rsidR="00D11D4E" w:rsidRPr="0021308A">
        <w:rPr>
          <w:rFonts w:ascii="Amnesty Trade Gothic" w:hAnsi="Amnesty Trade Gothic"/>
        </w:rPr>
        <w:t xml:space="preserve"> conformément aux normes internationales et à l’article 12 de la Constitution.</w:t>
      </w:r>
    </w:p>
    <w:p w:rsidR="00D11D4E" w:rsidRPr="0021308A" w:rsidRDefault="00D11D4E" w:rsidP="0021308A">
      <w:pPr>
        <w:pStyle w:val="Paragraphedeliste"/>
        <w:numPr>
          <w:ilvl w:val="0"/>
          <w:numId w:val="7"/>
        </w:numPr>
        <w:jc w:val="both"/>
        <w:rPr>
          <w:rFonts w:ascii="Amnesty Trade Gothic" w:hAnsi="Amnesty Trade Gothic"/>
        </w:rPr>
      </w:pPr>
      <w:r w:rsidRPr="0021308A">
        <w:rPr>
          <w:rFonts w:ascii="Amnesty Trade Gothic" w:hAnsi="Amnesty Trade Gothic"/>
        </w:rPr>
        <w:t>Adopter d'urgence un plan d'action national assorti d'objectifs concrets et assortis de délais précis pour améliorer les conditions de détention à Madagascar et les aligner sur les normes internationales, en particulier les règles Nelson Mandela et (pour les femmes et les filles les règles de Bangkok</w:t>
      </w:r>
      <w:r w:rsidR="0021308A">
        <w:rPr>
          <w:rFonts w:ascii="Amnesty Trade Gothic" w:hAnsi="Amnesty Trade Gothic"/>
        </w:rPr>
        <w:t>)</w:t>
      </w:r>
      <w:r w:rsidRPr="0021308A">
        <w:rPr>
          <w:rFonts w:ascii="Amnesty Trade Gothic" w:hAnsi="Amnesty Trade Gothic"/>
        </w:rPr>
        <w:t>.</w:t>
      </w:r>
    </w:p>
    <w:p w:rsidR="00D11D4E" w:rsidRPr="0021308A" w:rsidRDefault="00D11D4E" w:rsidP="0021308A">
      <w:pPr>
        <w:pStyle w:val="Paragraphedeliste"/>
        <w:numPr>
          <w:ilvl w:val="0"/>
          <w:numId w:val="7"/>
        </w:numPr>
        <w:jc w:val="both"/>
        <w:rPr>
          <w:rFonts w:ascii="Amnesty Trade Gothic" w:hAnsi="Amnesty Trade Gothic"/>
        </w:rPr>
      </w:pPr>
      <w:r w:rsidRPr="0021308A">
        <w:rPr>
          <w:rFonts w:ascii="Amnesty Trade Gothic" w:hAnsi="Amnesty Trade Gothic"/>
        </w:rPr>
        <w:t>Réaménager et restructurer d'urgence les prisons pour faire en sorte qu'il y ait suffisamment d'espace pour séparer les différentes catégories de détenus, en particulier les enfants et les adultes, conformément au droit et aux normes internationaux.</w:t>
      </w:r>
    </w:p>
    <w:p w:rsidR="00D11D4E" w:rsidRPr="0021308A" w:rsidRDefault="00D11D4E" w:rsidP="0021308A">
      <w:pPr>
        <w:pStyle w:val="Paragraphedeliste"/>
        <w:numPr>
          <w:ilvl w:val="0"/>
          <w:numId w:val="7"/>
        </w:numPr>
        <w:jc w:val="both"/>
        <w:rPr>
          <w:rFonts w:ascii="Amnesty Trade Gothic" w:hAnsi="Amnesty Trade Gothic"/>
        </w:rPr>
      </w:pPr>
      <w:r w:rsidRPr="0021308A">
        <w:rPr>
          <w:rFonts w:ascii="Amnesty Trade Gothic" w:hAnsi="Amnesty Trade Gothic"/>
        </w:rPr>
        <w:t>Veiller à ce que la détention provisoire ne soit utilisée que dans des cas très exceptionnels pour les enfants en conflit avec la loi et envisager en priorité les solutions de substitution à la détention (conformément à la loi 2016-018), en particulier pour des infractions telles que le petit vol.</w:t>
      </w:r>
    </w:p>
    <w:p w:rsidR="00D11D4E" w:rsidRPr="0021308A" w:rsidRDefault="00D11D4E" w:rsidP="0021308A">
      <w:pPr>
        <w:pStyle w:val="Paragraphedeliste"/>
        <w:numPr>
          <w:ilvl w:val="0"/>
          <w:numId w:val="7"/>
        </w:numPr>
        <w:jc w:val="both"/>
        <w:rPr>
          <w:rFonts w:ascii="Amnesty Trade Gothic" w:hAnsi="Amnesty Trade Gothic"/>
        </w:rPr>
      </w:pPr>
      <w:r w:rsidRPr="0021308A">
        <w:rPr>
          <w:rFonts w:ascii="Amnesty Trade Gothic" w:hAnsi="Amnesty Trade Gothic"/>
        </w:rPr>
        <w:t>Accroître le recours à des solutions autres que l'emprisonnement, notamment la libération sous caution et la libération conditionnelle des personnes en détention provisoire. Cette mesure devrait inclure la prise en compte de la capacité de l'accusé de s'acquitter de ses frais pour que les personnes économiquement défavorisées ne fassent pas l'objet de discrimination.</w:t>
      </w:r>
    </w:p>
    <w:p w:rsidR="00D11D4E" w:rsidRDefault="00D11D4E" w:rsidP="00925208">
      <w:pPr>
        <w:jc w:val="both"/>
        <w:rPr>
          <w:rFonts w:ascii="Amnesty Trade Gothic" w:hAnsi="Amnesty Trade Gothic"/>
        </w:rPr>
      </w:pPr>
    </w:p>
    <w:p w:rsidR="00A41DD0" w:rsidRDefault="0021308A" w:rsidP="00467663">
      <w:pPr>
        <w:jc w:val="both"/>
        <w:rPr>
          <w:rFonts w:ascii="Amnesty Trade Gothic" w:hAnsi="Amnesty Trade Gothic"/>
        </w:rPr>
      </w:pPr>
      <w:r>
        <w:rPr>
          <w:rFonts w:ascii="Amnesty Trade Gothic" w:hAnsi="Amnesty Trade Gothic"/>
        </w:rPr>
        <w:t xml:space="preserve">Dans l’espoir que ma requête retiendra votre attention et parvienne à vous convaincre de l’urgence de faire évoluer cet état de fait, je </w:t>
      </w:r>
      <w:r w:rsidR="00A41DD0">
        <w:rPr>
          <w:rFonts w:ascii="Amnesty Trade Gothic" w:hAnsi="Amnesty Trade Gothic"/>
        </w:rPr>
        <w:t xml:space="preserve">vous prie d’agréer, Madame la </w:t>
      </w:r>
      <w:r>
        <w:rPr>
          <w:rFonts w:ascii="Amnesty Trade Gothic" w:hAnsi="Amnesty Trade Gothic"/>
        </w:rPr>
        <w:t>m</w:t>
      </w:r>
      <w:r w:rsidR="00A41DD0">
        <w:rPr>
          <w:rFonts w:ascii="Amnesty Trade Gothic" w:hAnsi="Amnesty Trade Gothic"/>
        </w:rPr>
        <w:t>inistre, l’expression de ma respectueuse considération.</w:t>
      </w:r>
    </w:p>
    <w:p w:rsidR="00EA24CA" w:rsidRDefault="00EA24CA" w:rsidP="00467663">
      <w:pPr>
        <w:jc w:val="both"/>
        <w:rPr>
          <w:rFonts w:ascii="Amnesty Trade Gothic" w:hAnsi="Amnesty Trade Gothic"/>
        </w:rPr>
      </w:pPr>
    </w:p>
    <w:p w:rsidR="00EA24CA" w:rsidRDefault="00EA24CA" w:rsidP="00467663">
      <w:pPr>
        <w:jc w:val="both"/>
        <w:rPr>
          <w:rFonts w:ascii="Amnesty Trade Gothic" w:hAnsi="Amnesty Trade Gothic"/>
        </w:rPr>
      </w:pPr>
    </w:p>
    <w:p w:rsidR="00EA24CA" w:rsidRDefault="00EA24CA" w:rsidP="00EA24CA">
      <w:pPr>
        <w:ind w:left="4956"/>
        <w:jc w:val="both"/>
        <w:rPr>
          <w:rFonts w:ascii="Amnesty Trade Gothic" w:hAnsi="Amnesty Trade Gothic"/>
        </w:rPr>
      </w:pPr>
      <w:r>
        <w:rPr>
          <w:rFonts w:ascii="Amnesty Trade Gothic" w:hAnsi="Amnesty Trade Gothic"/>
        </w:rPr>
        <w:t>Signature</w:t>
      </w:r>
    </w:p>
    <w:sectPr w:rsidR="00EA24CA" w:rsidSect="00EA24CA">
      <w:pgSz w:w="11906" w:h="16838"/>
      <w:pgMar w:top="96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B740B8"/>
    <w:multiLevelType w:val="hybridMultilevel"/>
    <w:tmpl w:val="721FE9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703FE6"/>
    <w:multiLevelType w:val="hybridMultilevel"/>
    <w:tmpl w:val="4938733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406A1"/>
    <w:multiLevelType w:val="hybridMultilevel"/>
    <w:tmpl w:val="F7CB69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840DEE"/>
    <w:multiLevelType w:val="hybridMultilevel"/>
    <w:tmpl w:val="352C61F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4B0FEE"/>
    <w:multiLevelType w:val="hybridMultilevel"/>
    <w:tmpl w:val="A686DECE"/>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616BE5"/>
    <w:multiLevelType w:val="hybridMultilevel"/>
    <w:tmpl w:val="1EB8E8D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9C670D"/>
    <w:multiLevelType w:val="hybridMultilevel"/>
    <w:tmpl w:val="695A2BA8"/>
    <w:lvl w:ilvl="0" w:tplc="FFFFFFFF">
      <w:start w:val="1"/>
      <w:numFmt w:val="bullet"/>
      <w:lvlText w:val="•"/>
      <w:lvlJc w:val="left"/>
      <w:pPr>
        <w:ind w:left="360" w:hanging="360"/>
      </w:p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1C"/>
    <w:rsid w:val="00000673"/>
    <w:rsid w:val="000012FA"/>
    <w:rsid w:val="000027A9"/>
    <w:rsid w:val="00007F84"/>
    <w:rsid w:val="00013022"/>
    <w:rsid w:val="00014AAF"/>
    <w:rsid w:val="00014D67"/>
    <w:rsid w:val="00016A2B"/>
    <w:rsid w:val="0002069F"/>
    <w:rsid w:val="000247E6"/>
    <w:rsid w:val="0003412C"/>
    <w:rsid w:val="000352ED"/>
    <w:rsid w:val="000374CF"/>
    <w:rsid w:val="000445E7"/>
    <w:rsid w:val="0005086D"/>
    <w:rsid w:val="00050EA0"/>
    <w:rsid w:val="00054728"/>
    <w:rsid w:val="0005586D"/>
    <w:rsid w:val="00060792"/>
    <w:rsid w:val="00060883"/>
    <w:rsid w:val="000613B6"/>
    <w:rsid w:val="000632EB"/>
    <w:rsid w:val="00072930"/>
    <w:rsid w:val="00072C36"/>
    <w:rsid w:val="00074709"/>
    <w:rsid w:val="00076C30"/>
    <w:rsid w:val="00077811"/>
    <w:rsid w:val="00077F1D"/>
    <w:rsid w:val="00083D28"/>
    <w:rsid w:val="000840DC"/>
    <w:rsid w:val="00085FBE"/>
    <w:rsid w:val="0009018F"/>
    <w:rsid w:val="00090774"/>
    <w:rsid w:val="00095696"/>
    <w:rsid w:val="000A1877"/>
    <w:rsid w:val="000A2AB8"/>
    <w:rsid w:val="000A73D7"/>
    <w:rsid w:val="000B3409"/>
    <w:rsid w:val="000B5795"/>
    <w:rsid w:val="000B5C10"/>
    <w:rsid w:val="000C0694"/>
    <w:rsid w:val="000C1150"/>
    <w:rsid w:val="000C231D"/>
    <w:rsid w:val="000C24B2"/>
    <w:rsid w:val="000C2C68"/>
    <w:rsid w:val="000C2ED3"/>
    <w:rsid w:val="000C3551"/>
    <w:rsid w:val="000C3AE1"/>
    <w:rsid w:val="000C78B8"/>
    <w:rsid w:val="000C7992"/>
    <w:rsid w:val="000C7CC9"/>
    <w:rsid w:val="000D12ED"/>
    <w:rsid w:val="000D1A39"/>
    <w:rsid w:val="000D2ABC"/>
    <w:rsid w:val="000D5AB9"/>
    <w:rsid w:val="000E2867"/>
    <w:rsid w:val="000F09AE"/>
    <w:rsid w:val="000F27BB"/>
    <w:rsid w:val="000F2BFD"/>
    <w:rsid w:val="000F3762"/>
    <w:rsid w:val="000F37C5"/>
    <w:rsid w:val="000F4A46"/>
    <w:rsid w:val="000F7063"/>
    <w:rsid w:val="001110BA"/>
    <w:rsid w:val="00113B79"/>
    <w:rsid w:val="00114A72"/>
    <w:rsid w:val="001228A5"/>
    <w:rsid w:val="00123EA2"/>
    <w:rsid w:val="001262D1"/>
    <w:rsid w:val="001268DD"/>
    <w:rsid w:val="001304D1"/>
    <w:rsid w:val="0013358A"/>
    <w:rsid w:val="00133B80"/>
    <w:rsid w:val="001353BD"/>
    <w:rsid w:val="00136D2B"/>
    <w:rsid w:val="00141477"/>
    <w:rsid w:val="00142C50"/>
    <w:rsid w:val="00143C1E"/>
    <w:rsid w:val="001504B6"/>
    <w:rsid w:val="00153130"/>
    <w:rsid w:val="001613D2"/>
    <w:rsid w:val="0017228C"/>
    <w:rsid w:val="001755FB"/>
    <w:rsid w:val="00175B0A"/>
    <w:rsid w:val="001875E6"/>
    <w:rsid w:val="0019270B"/>
    <w:rsid w:val="00194029"/>
    <w:rsid w:val="00197C0D"/>
    <w:rsid w:val="001A323A"/>
    <w:rsid w:val="001A5B72"/>
    <w:rsid w:val="001A7E5D"/>
    <w:rsid w:val="001B0032"/>
    <w:rsid w:val="001B0CA5"/>
    <w:rsid w:val="001B1D2D"/>
    <w:rsid w:val="001B340B"/>
    <w:rsid w:val="001B3C38"/>
    <w:rsid w:val="001C3C1D"/>
    <w:rsid w:val="001C5606"/>
    <w:rsid w:val="001C585D"/>
    <w:rsid w:val="001C5DAF"/>
    <w:rsid w:val="001D22CF"/>
    <w:rsid w:val="001D2D07"/>
    <w:rsid w:val="001E2539"/>
    <w:rsid w:val="001E313C"/>
    <w:rsid w:val="001E5E6E"/>
    <w:rsid w:val="001F00F5"/>
    <w:rsid w:val="001F5DDE"/>
    <w:rsid w:val="001F616C"/>
    <w:rsid w:val="001F6AA0"/>
    <w:rsid w:val="00204B81"/>
    <w:rsid w:val="00204FA1"/>
    <w:rsid w:val="0021011F"/>
    <w:rsid w:val="0021308A"/>
    <w:rsid w:val="00215AF3"/>
    <w:rsid w:val="00220163"/>
    <w:rsid w:val="002216D9"/>
    <w:rsid w:val="00222CF4"/>
    <w:rsid w:val="00223E73"/>
    <w:rsid w:val="00230669"/>
    <w:rsid w:val="00231C48"/>
    <w:rsid w:val="0023280A"/>
    <w:rsid w:val="00232CA7"/>
    <w:rsid w:val="00240593"/>
    <w:rsid w:val="00241736"/>
    <w:rsid w:val="0024258F"/>
    <w:rsid w:val="00242EBB"/>
    <w:rsid w:val="00245099"/>
    <w:rsid w:val="0024563F"/>
    <w:rsid w:val="00245B13"/>
    <w:rsid w:val="00247B7D"/>
    <w:rsid w:val="00251BCF"/>
    <w:rsid w:val="00257CAA"/>
    <w:rsid w:val="0026217B"/>
    <w:rsid w:val="00264AD3"/>
    <w:rsid w:val="0026692F"/>
    <w:rsid w:val="00266FE1"/>
    <w:rsid w:val="00271F8D"/>
    <w:rsid w:val="00273894"/>
    <w:rsid w:val="002761C9"/>
    <w:rsid w:val="00276DF4"/>
    <w:rsid w:val="00277E69"/>
    <w:rsid w:val="00281915"/>
    <w:rsid w:val="00284180"/>
    <w:rsid w:val="00285734"/>
    <w:rsid w:val="00287ECE"/>
    <w:rsid w:val="00292A2A"/>
    <w:rsid w:val="002965CD"/>
    <w:rsid w:val="00296B4A"/>
    <w:rsid w:val="002A06D0"/>
    <w:rsid w:val="002A2950"/>
    <w:rsid w:val="002A316D"/>
    <w:rsid w:val="002A49E8"/>
    <w:rsid w:val="002A5BDF"/>
    <w:rsid w:val="002A7E44"/>
    <w:rsid w:val="002B0718"/>
    <w:rsid w:val="002B1751"/>
    <w:rsid w:val="002B1E69"/>
    <w:rsid w:val="002B578A"/>
    <w:rsid w:val="002B7D87"/>
    <w:rsid w:val="002C43D2"/>
    <w:rsid w:val="002D0515"/>
    <w:rsid w:val="002D1488"/>
    <w:rsid w:val="002D1A3C"/>
    <w:rsid w:val="002D528E"/>
    <w:rsid w:val="002D6C03"/>
    <w:rsid w:val="002E6C11"/>
    <w:rsid w:val="002F0CC2"/>
    <w:rsid w:val="003014F5"/>
    <w:rsid w:val="00304E4D"/>
    <w:rsid w:val="003062B7"/>
    <w:rsid w:val="0030762A"/>
    <w:rsid w:val="00310645"/>
    <w:rsid w:val="003125FD"/>
    <w:rsid w:val="00314B88"/>
    <w:rsid w:val="00317697"/>
    <w:rsid w:val="00321BCB"/>
    <w:rsid w:val="0032310B"/>
    <w:rsid w:val="003303C2"/>
    <w:rsid w:val="00337149"/>
    <w:rsid w:val="00341A3F"/>
    <w:rsid w:val="00342EFC"/>
    <w:rsid w:val="003519DE"/>
    <w:rsid w:val="00355A2D"/>
    <w:rsid w:val="00363A91"/>
    <w:rsid w:val="00363D10"/>
    <w:rsid w:val="0037191B"/>
    <w:rsid w:val="00373F85"/>
    <w:rsid w:val="003752C3"/>
    <w:rsid w:val="00375AC6"/>
    <w:rsid w:val="003760B4"/>
    <w:rsid w:val="00376AC0"/>
    <w:rsid w:val="00377124"/>
    <w:rsid w:val="00380CD0"/>
    <w:rsid w:val="00380F2D"/>
    <w:rsid w:val="00381034"/>
    <w:rsid w:val="00390EC2"/>
    <w:rsid w:val="00393D0D"/>
    <w:rsid w:val="003A0C41"/>
    <w:rsid w:val="003A2796"/>
    <w:rsid w:val="003A47AC"/>
    <w:rsid w:val="003A733F"/>
    <w:rsid w:val="003B0B2C"/>
    <w:rsid w:val="003B13F1"/>
    <w:rsid w:val="003B34D2"/>
    <w:rsid w:val="003B53BB"/>
    <w:rsid w:val="003C1E5A"/>
    <w:rsid w:val="003C3104"/>
    <w:rsid w:val="003C4781"/>
    <w:rsid w:val="003C60B4"/>
    <w:rsid w:val="003C7C73"/>
    <w:rsid w:val="003D0995"/>
    <w:rsid w:val="003D3FB5"/>
    <w:rsid w:val="003D6C7D"/>
    <w:rsid w:val="003E5E91"/>
    <w:rsid w:val="003F141A"/>
    <w:rsid w:val="003F33F4"/>
    <w:rsid w:val="003F4943"/>
    <w:rsid w:val="003F6C15"/>
    <w:rsid w:val="004016B6"/>
    <w:rsid w:val="00403B24"/>
    <w:rsid w:val="00405368"/>
    <w:rsid w:val="00411E49"/>
    <w:rsid w:val="004154DC"/>
    <w:rsid w:val="00415DCE"/>
    <w:rsid w:val="004216C3"/>
    <w:rsid w:val="004221AE"/>
    <w:rsid w:val="00423634"/>
    <w:rsid w:val="004304A0"/>
    <w:rsid w:val="00433184"/>
    <w:rsid w:val="00435995"/>
    <w:rsid w:val="00435A52"/>
    <w:rsid w:val="0043789C"/>
    <w:rsid w:val="00447956"/>
    <w:rsid w:val="00450E95"/>
    <w:rsid w:val="004521BF"/>
    <w:rsid w:val="004549D3"/>
    <w:rsid w:val="00454D97"/>
    <w:rsid w:val="0045663F"/>
    <w:rsid w:val="00457830"/>
    <w:rsid w:val="004632EE"/>
    <w:rsid w:val="00464DD5"/>
    <w:rsid w:val="00467663"/>
    <w:rsid w:val="0047049B"/>
    <w:rsid w:val="00474CCD"/>
    <w:rsid w:val="00475969"/>
    <w:rsid w:val="004776C3"/>
    <w:rsid w:val="00480179"/>
    <w:rsid w:val="00480EE9"/>
    <w:rsid w:val="00485F5B"/>
    <w:rsid w:val="00486394"/>
    <w:rsid w:val="00491D41"/>
    <w:rsid w:val="0049422C"/>
    <w:rsid w:val="004943E6"/>
    <w:rsid w:val="0049648E"/>
    <w:rsid w:val="004A1C20"/>
    <w:rsid w:val="004A1C74"/>
    <w:rsid w:val="004A656D"/>
    <w:rsid w:val="004A7D07"/>
    <w:rsid w:val="004B3928"/>
    <w:rsid w:val="004B6527"/>
    <w:rsid w:val="004C182D"/>
    <w:rsid w:val="004C43E5"/>
    <w:rsid w:val="004C5170"/>
    <w:rsid w:val="004C5C63"/>
    <w:rsid w:val="004C6BD7"/>
    <w:rsid w:val="004C72D2"/>
    <w:rsid w:val="004D31F3"/>
    <w:rsid w:val="004E05D4"/>
    <w:rsid w:val="004E32F9"/>
    <w:rsid w:val="004E43CC"/>
    <w:rsid w:val="004E46BE"/>
    <w:rsid w:val="004E5DCE"/>
    <w:rsid w:val="004E6797"/>
    <w:rsid w:val="004E777C"/>
    <w:rsid w:val="004F06BF"/>
    <w:rsid w:val="004F130E"/>
    <w:rsid w:val="004F17AC"/>
    <w:rsid w:val="004F5EA8"/>
    <w:rsid w:val="004F667E"/>
    <w:rsid w:val="004F6681"/>
    <w:rsid w:val="00507887"/>
    <w:rsid w:val="0051491B"/>
    <w:rsid w:val="0051707E"/>
    <w:rsid w:val="00520958"/>
    <w:rsid w:val="00523F05"/>
    <w:rsid w:val="00525485"/>
    <w:rsid w:val="005372C4"/>
    <w:rsid w:val="00540C0C"/>
    <w:rsid w:val="00542377"/>
    <w:rsid w:val="0054295F"/>
    <w:rsid w:val="005444B7"/>
    <w:rsid w:val="00545FE9"/>
    <w:rsid w:val="00546FC0"/>
    <w:rsid w:val="0055043B"/>
    <w:rsid w:val="00551D1F"/>
    <w:rsid w:val="005525F8"/>
    <w:rsid w:val="005603F8"/>
    <w:rsid w:val="00572C1A"/>
    <w:rsid w:val="00572EF4"/>
    <w:rsid w:val="00576E99"/>
    <w:rsid w:val="005776A8"/>
    <w:rsid w:val="0058520F"/>
    <w:rsid w:val="00596D1E"/>
    <w:rsid w:val="005A0151"/>
    <w:rsid w:val="005A01EF"/>
    <w:rsid w:val="005A0E13"/>
    <w:rsid w:val="005B09D0"/>
    <w:rsid w:val="005B1AFC"/>
    <w:rsid w:val="005B3ABC"/>
    <w:rsid w:val="005B5D15"/>
    <w:rsid w:val="005B7522"/>
    <w:rsid w:val="005C3A3C"/>
    <w:rsid w:val="005C5AE0"/>
    <w:rsid w:val="005C6002"/>
    <w:rsid w:val="005C79F0"/>
    <w:rsid w:val="005D0A77"/>
    <w:rsid w:val="005D238A"/>
    <w:rsid w:val="005D2870"/>
    <w:rsid w:val="005D316D"/>
    <w:rsid w:val="005D55C7"/>
    <w:rsid w:val="005D5B22"/>
    <w:rsid w:val="005E324E"/>
    <w:rsid w:val="005E5362"/>
    <w:rsid w:val="005E56BC"/>
    <w:rsid w:val="005E60C8"/>
    <w:rsid w:val="005F1E1C"/>
    <w:rsid w:val="005F3934"/>
    <w:rsid w:val="005F3D3F"/>
    <w:rsid w:val="005F4666"/>
    <w:rsid w:val="005F4EDB"/>
    <w:rsid w:val="006007D3"/>
    <w:rsid w:val="00602AAC"/>
    <w:rsid w:val="0060594E"/>
    <w:rsid w:val="00606D91"/>
    <w:rsid w:val="00607D5F"/>
    <w:rsid w:val="00607EF7"/>
    <w:rsid w:val="0061176D"/>
    <w:rsid w:val="00612FCB"/>
    <w:rsid w:val="006137C5"/>
    <w:rsid w:val="00616FFC"/>
    <w:rsid w:val="0061704E"/>
    <w:rsid w:val="006222BD"/>
    <w:rsid w:val="00624593"/>
    <w:rsid w:val="0062463C"/>
    <w:rsid w:val="00624F02"/>
    <w:rsid w:val="0062580B"/>
    <w:rsid w:val="00642A98"/>
    <w:rsid w:val="00643385"/>
    <w:rsid w:val="00644484"/>
    <w:rsid w:val="00645707"/>
    <w:rsid w:val="00647C46"/>
    <w:rsid w:val="006547EC"/>
    <w:rsid w:val="00657AF1"/>
    <w:rsid w:val="00657B04"/>
    <w:rsid w:val="00661017"/>
    <w:rsid w:val="006612E8"/>
    <w:rsid w:val="00661624"/>
    <w:rsid w:val="0066242C"/>
    <w:rsid w:val="00665383"/>
    <w:rsid w:val="0066768A"/>
    <w:rsid w:val="00670222"/>
    <w:rsid w:val="006754CA"/>
    <w:rsid w:val="006757AA"/>
    <w:rsid w:val="00676536"/>
    <w:rsid w:val="00680F92"/>
    <w:rsid w:val="006818EE"/>
    <w:rsid w:val="0068215E"/>
    <w:rsid w:val="00682281"/>
    <w:rsid w:val="006841D6"/>
    <w:rsid w:val="0068735E"/>
    <w:rsid w:val="006874F5"/>
    <w:rsid w:val="0069109C"/>
    <w:rsid w:val="0069295C"/>
    <w:rsid w:val="00697C90"/>
    <w:rsid w:val="006A0B62"/>
    <w:rsid w:val="006A3432"/>
    <w:rsid w:val="006A41CD"/>
    <w:rsid w:val="006A6CCB"/>
    <w:rsid w:val="006B15B5"/>
    <w:rsid w:val="006B1C8D"/>
    <w:rsid w:val="006B1D4F"/>
    <w:rsid w:val="006B2111"/>
    <w:rsid w:val="006B5A86"/>
    <w:rsid w:val="006C123D"/>
    <w:rsid w:val="006C17FE"/>
    <w:rsid w:val="006C3489"/>
    <w:rsid w:val="006C47F2"/>
    <w:rsid w:val="006C5E5C"/>
    <w:rsid w:val="006D59AD"/>
    <w:rsid w:val="006E0904"/>
    <w:rsid w:val="006E2202"/>
    <w:rsid w:val="006E2EBC"/>
    <w:rsid w:val="006E3615"/>
    <w:rsid w:val="006E38E2"/>
    <w:rsid w:val="006E733B"/>
    <w:rsid w:val="006F0604"/>
    <w:rsid w:val="006F6F49"/>
    <w:rsid w:val="00700742"/>
    <w:rsid w:val="0070141A"/>
    <w:rsid w:val="00702328"/>
    <w:rsid w:val="00704208"/>
    <w:rsid w:val="00705D1C"/>
    <w:rsid w:val="0070737E"/>
    <w:rsid w:val="00707570"/>
    <w:rsid w:val="00711EED"/>
    <w:rsid w:val="00712A12"/>
    <w:rsid w:val="00714998"/>
    <w:rsid w:val="0071646E"/>
    <w:rsid w:val="007204A0"/>
    <w:rsid w:val="007213BB"/>
    <w:rsid w:val="00721771"/>
    <w:rsid w:val="00723DEF"/>
    <w:rsid w:val="007315FB"/>
    <w:rsid w:val="00731C68"/>
    <w:rsid w:val="00732547"/>
    <w:rsid w:val="00732FE0"/>
    <w:rsid w:val="00733E19"/>
    <w:rsid w:val="0073428F"/>
    <w:rsid w:val="00740342"/>
    <w:rsid w:val="0074108E"/>
    <w:rsid w:val="00741E73"/>
    <w:rsid w:val="0074208D"/>
    <w:rsid w:val="007436C5"/>
    <w:rsid w:val="007526CF"/>
    <w:rsid w:val="007534B6"/>
    <w:rsid w:val="00754900"/>
    <w:rsid w:val="00755BE7"/>
    <w:rsid w:val="00766555"/>
    <w:rsid w:val="00767230"/>
    <w:rsid w:val="00767D3E"/>
    <w:rsid w:val="00770984"/>
    <w:rsid w:val="00770F7E"/>
    <w:rsid w:val="0077361C"/>
    <w:rsid w:val="00780A65"/>
    <w:rsid w:val="00782D62"/>
    <w:rsid w:val="00782E63"/>
    <w:rsid w:val="00785F1E"/>
    <w:rsid w:val="00786DB4"/>
    <w:rsid w:val="00787D2C"/>
    <w:rsid w:val="00793F9A"/>
    <w:rsid w:val="007A5E6E"/>
    <w:rsid w:val="007A7FA5"/>
    <w:rsid w:val="007B56C4"/>
    <w:rsid w:val="007C455C"/>
    <w:rsid w:val="007C6D6E"/>
    <w:rsid w:val="007C7B96"/>
    <w:rsid w:val="007D17A4"/>
    <w:rsid w:val="007D298B"/>
    <w:rsid w:val="007E0D40"/>
    <w:rsid w:val="007E19F6"/>
    <w:rsid w:val="007E4EBD"/>
    <w:rsid w:val="007E6D57"/>
    <w:rsid w:val="007F4EFE"/>
    <w:rsid w:val="00800E65"/>
    <w:rsid w:val="00803A64"/>
    <w:rsid w:val="00803FD3"/>
    <w:rsid w:val="0081512A"/>
    <w:rsid w:val="0081547B"/>
    <w:rsid w:val="008155CE"/>
    <w:rsid w:val="0081782A"/>
    <w:rsid w:val="00826E84"/>
    <w:rsid w:val="008271F9"/>
    <w:rsid w:val="00827F6F"/>
    <w:rsid w:val="00833C9E"/>
    <w:rsid w:val="008455A7"/>
    <w:rsid w:val="00846325"/>
    <w:rsid w:val="00847192"/>
    <w:rsid w:val="0085111D"/>
    <w:rsid w:val="008521E4"/>
    <w:rsid w:val="00852695"/>
    <w:rsid w:val="00853F1A"/>
    <w:rsid w:val="008614A9"/>
    <w:rsid w:val="00866671"/>
    <w:rsid w:val="00866AEF"/>
    <w:rsid w:val="008750BD"/>
    <w:rsid w:val="00875329"/>
    <w:rsid w:val="00875B2E"/>
    <w:rsid w:val="008775E9"/>
    <w:rsid w:val="00882EB1"/>
    <w:rsid w:val="0088692D"/>
    <w:rsid w:val="00887992"/>
    <w:rsid w:val="00892A04"/>
    <w:rsid w:val="008943D5"/>
    <w:rsid w:val="00894E47"/>
    <w:rsid w:val="0089567A"/>
    <w:rsid w:val="00896052"/>
    <w:rsid w:val="00896DA6"/>
    <w:rsid w:val="008A710F"/>
    <w:rsid w:val="008A7A88"/>
    <w:rsid w:val="008A7DFE"/>
    <w:rsid w:val="008B0A5A"/>
    <w:rsid w:val="008B2D8F"/>
    <w:rsid w:val="008C2A24"/>
    <w:rsid w:val="008D418B"/>
    <w:rsid w:val="008D4903"/>
    <w:rsid w:val="008D5940"/>
    <w:rsid w:val="008E48F1"/>
    <w:rsid w:val="008E5441"/>
    <w:rsid w:val="008E54C1"/>
    <w:rsid w:val="008E5BFE"/>
    <w:rsid w:val="008F549B"/>
    <w:rsid w:val="008F74E5"/>
    <w:rsid w:val="0090398B"/>
    <w:rsid w:val="00914266"/>
    <w:rsid w:val="00921229"/>
    <w:rsid w:val="00921C34"/>
    <w:rsid w:val="00922ACD"/>
    <w:rsid w:val="00923318"/>
    <w:rsid w:val="0092339D"/>
    <w:rsid w:val="00925208"/>
    <w:rsid w:val="00925CA6"/>
    <w:rsid w:val="009261C9"/>
    <w:rsid w:val="0092675D"/>
    <w:rsid w:val="00934960"/>
    <w:rsid w:val="00936CE2"/>
    <w:rsid w:val="0094065D"/>
    <w:rsid w:val="00940927"/>
    <w:rsid w:val="00944F02"/>
    <w:rsid w:val="00946820"/>
    <w:rsid w:val="009529E3"/>
    <w:rsid w:val="0095328A"/>
    <w:rsid w:val="00960104"/>
    <w:rsid w:val="009664C2"/>
    <w:rsid w:val="00966FF9"/>
    <w:rsid w:val="009733F4"/>
    <w:rsid w:val="009757BA"/>
    <w:rsid w:val="00975B27"/>
    <w:rsid w:val="0098267C"/>
    <w:rsid w:val="009846C6"/>
    <w:rsid w:val="009929CA"/>
    <w:rsid w:val="00993994"/>
    <w:rsid w:val="00996BBC"/>
    <w:rsid w:val="009A6F0E"/>
    <w:rsid w:val="009B119B"/>
    <w:rsid w:val="009B1370"/>
    <w:rsid w:val="009B5442"/>
    <w:rsid w:val="009C723E"/>
    <w:rsid w:val="009D123A"/>
    <w:rsid w:val="009D5B9B"/>
    <w:rsid w:val="009D5C16"/>
    <w:rsid w:val="009D5F68"/>
    <w:rsid w:val="009D7A48"/>
    <w:rsid w:val="009E6270"/>
    <w:rsid w:val="009E6430"/>
    <w:rsid w:val="009F46FE"/>
    <w:rsid w:val="00A00E77"/>
    <w:rsid w:val="00A01C47"/>
    <w:rsid w:val="00A0251F"/>
    <w:rsid w:val="00A0319B"/>
    <w:rsid w:val="00A07785"/>
    <w:rsid w:val="00A1581B"/>
    <w:rsid w:val="00A15DB7"/>
    <w:rsid w:val="00A20286"/>
    <w:rsid w:val="00A227D9"/>
    <w:rsid w:val="00A22B24"/>
    <w:rsid w:val="00A2405D"/>
    <w:rsid w:val="00A339A6"/>
    <w:rsid w:val="00A35D44"/>
    <w:rsid w:val="00A37635"/>
    <w:rsid w:val="00A41DD0"/>
    <w:rsid w:val="00A428B3"/>
    <w:rsid w:val="00A44299"/>
    <w:rsid w:val="00A45C66"/>
    <w:rsid w:val="00A46847"/>
    <w:rsid w:val="00A500BB"/>
    <w:rsid w:val="00A549CF"/>
    <w:rsid w:val="00A57D06"/>
    <w:rsid w:val="00A62068"/>
    <w:rsid w:val="00A622C5"/>
    <w:rsid w:val="00A63D67"/>
    <w:rsid w:val="00A648D3"/>
    <w:rsid w:val="00A64EB3"/>
    <w:rsid w:val="00A650AB"/>
    <w:rsid w:val="00A70347"/>
    <w:rsid w:val="00A718E2"/>
    <w:rsid w:val="00A80522"/>
    <w:rsid w:val="00A8231E"/>
    <w:rsid w:val="00A87B80"/>
    <w:rsid w:val="00A91FDA"/>
    <w:rsid w:val="00A93F6B"/>
    <w:rsid w:val="00A94827"/>
    <w:rsid w:val="00A96594"/>
    <w:rsid w:val="00AA01A5"/>
    <w:rsid w:val="00AC1524"/>
    <w:rsid w:val="00AC3736"/>
    <w:rsid w:val="00AC3F90"/>
    <w:rsid w:val="00AC4321"/>
    <w:rsid w:val="00AC5C2A"/>
    <w:rsid w:val="00AC7309"/>
    <w:rsid w:val="00AD26FC"/>
    <w:rsid w:val="00AD5E68"/>
    <w:rsid w:val="00AD7839"/>
    <w:rsid w:val="00AE25F5"/>
    <w:rsid w:val="00AF0FA3"/>
    <w:rsid w:val="00B01200"/>
    <w:rsid w:val="00B02797"/>
    <w:rsid w:val="00B0318C"/>
    <w:rsid w:val="00B05B2B"/>
    <w:rsid w:val="00B10102"/>
    <w:rsid w:val="00B12DC7"/>
    <w:rsid w:val="00B13AEE"/>
    <w:rsid w:val="00B15EE6"/>
    <w:rsid w:val="00B22FEE"/>
    <w:rsid w:val="00B23F1C"/>
    <w:rsid w:val="00B2488C"/>
    <w:rsid w:val="00B24E62"/>
    <w:rsid w:val="00B27740"/>
    <w:rsid w:val="00B35B1F"/>
    <w:rsid w:val="00B418AA"/>
    <w:rsid w:val="00B43066"/>
    <w:rsid w:val="00B511DE"/>
    <w:rsid w:val="00B55309"/>
    <w:rsid w:val="00B55394"/>
    <w:rsid w:val="00B55FC2"/>
    <w:rsid w:val="00B605AA"/>
    <w:rsid w:val="00B61859"/>
    <w:rsid w:val="00B65870"/>
    <w:rsid w:val="00B65CD2"/>
    <w:rsid w:val="00B706F9"/>
    <w:rsid w:val="00B72532"/>
    <w:rsid w:val="00B81107"/>
    <w:rsid w:val="00B81320"/>
    <w:rsid w:val="00B83152"/>
    <w:rsid w:val="00B8636F"/>
    <w:rsid w:val="00B874D8"/>
    <w:rsid w:val="00B9082E"/>
    <w:rsid w:val="00B94783"/>
    <w:rsid w:val="00BA09C2"/>
    <w:rsid w:val="00BA0E52"/>
    <w:rsid w:val="00BA212F"/>
    <w:rsid w:val="00BA3220"/>
    <w:rsid w:val="00BA37CE"/>
    <w:rsid w:val="00BA508D"/>
    <w:rsid w:val="00BA7E41"/>
    <w:rsid w:val="00BB31D2"/>
    <w:rsid w:val="00BB5D13"/>
    <w:rsid w:val="00BB648E"/>
    <w:rsid w:val="00BC0202"/>
    <w:rsid w:val="00BC6CF7"/>
    <w:rsid w:val="00BC7DCE"/>
    <w:rsid w:val="00BC7EE6"/>
    <w:rsid w:val="00BD0AC8"/>
    <w:rsid w:val="00BD0F24"/>
    <w:rsid w:val="00BD16A9"/>
    <w:rsid w:val="00BD1B97"/>
    <w:rsid w:val="00BD3FA2"/>
    <w:rsid w:val="00BD7472"/>
    <w:rsid w:val="00BE25BC"/>
    <w:rsid w:val="00BE2DDB"/>
    <w:rsid w:val="00BE4223"/>
    <w:rsid w:val="00BE5822"/>
    <w:rsid w:val="00BE7641"/>
    <w:rsid w:val="00BF2E3E"/>
    <w:rsid w:val="00BF698B"/>
    <w:rsid w:val="00C012A3"/>
    <w:rsid w:val="00C044ED"/>
    <w:rsid w:val="00C05566"/>
    <w:rsid w:val="00C103A1"/>
    <w:rsid w:val="00C15554"/>
    <w:rsid w:val="00C20076"/>
    <w:rsid w:val="00C24851"/>
    <w:rsid w:val="00C25521"/>
    <w:rsid w:val="00C25757"/>
    <w:rsid w:val="00C26A90"/>
    <w:rsid w:val="00C30861"/>
    <w:rsid w:val="00C40F97"/>
    <w:rsid w:val="00C428D4"/>
    <w:rsid w:val="00C43437"/>
    <w:rsid w:val="00C56B16"/>
    <w:rsid w:val="00C60809"/>
    <w:rsid w:val="00C60DD9"/>
    <w:rsid w:val="00C67EB8"/>
    <w:rsid w:val="00C70AA1"/>
    <w:rsid w:val="00C72A70"/>
    <w:rsid w:val="00C75F5E"/>
    <w:rsid w:val="00C77C43"/>
    <w:rsid w:val="00C81479"/>
    <w:rsid w:val="00C822F6"/>
    <w:rsid w:val="00CA14AB"/>
    <w:rsid w:val="00CA4832"/>
    <w:rsid w:val="00CA4D07"/>
    <w:rsid w:val="00CA4D9D"/>
    <w:rsid w:val="00CA57B8"/>
    <w:rsid w:val="00CA599A"/>
    <w:rsid w:val="00CA6C06"/>
    <w:rsid w:val="00CB00B0"/>
    <w:rsid w:val="00CB0767"/>
    <w:rsid w:val="00CB343B"/>
    <w:rsid w:val="00CB3F25"/>
    <w:rsid w:val="00CB4362"/>
    <w:rsid w:val="00CC21F3"/>
    <w:rsid w:val="00CC796B"/>
    <w:rsid w:val="00CD231C"/>
    <w:rsid w:val="00CD4BB4"/>
    <w:rsid w:val="00CE1747"/>
    <w:rsid w:val="00CE2F30"/>
    <w:rsid w:val="00CE7BCF"/>
    <w:rsid w:val="00CF0124"/>
    <w:rsid w:val="00CF3E35"/>
    <w:rsid w:val="00CF6CCF"/>
    <w:rsid w:val="00CF7EA0"/>
    <w:rsid w:val="00D00542"/>
    <w:rsid w:val="00D01753"/>
    <w:rsid w:val="00D07A01"/>
    <w:rsid w:val="00D10192"/>
    <w:rsid w:val="00D11D4E"/>
    <w:rsid w:val="00D15400"/>
    <w:rsid w:val="00D154CC"/>
    <w:rsid w:val="00D16E98"/>
    <w:rsid w:val="00D17D57"/>
    <w:rsid w:val="00D225E5"/>
    <w:rsid w:val="00D3077B"/>
    <w:rsid w:val="00D312E2"/>
    <w:rsid w:val="00D31CED"/>
    <w:rsid w:val="00D36485"/>
    <w:rsid w:val="00D36A13"/>
    <w:rsid w:val="00D42154"/>
    <w:rsid w:val="00D4281A"/>
    <w:rsid w:val="00D50A0C"/>
    <w:rsid w:val="00D51660"/>
    <w:rsid w:val="00D53A33"/>
    <w:rsid w:val="00D61EF5"/>
    <w:rsid w:val="00D6575A"/>
    <w:rsid w:val="00D6722F"/>
    <w:rsid w:val="00D70C0D"/>
    <w:rsid w:val="00D746CA"/>
    <w:rsid w:val="00D7528B"/>
    <w:rsid w:val="00D7608C"/>
    <w:rsid w:val="00D76C29"/>
    <w:rsid w:val="00D83802"/>
    <w:rsid w:val="00D855FD"/>
    <w:rsid w:val="00D8574C"/>
    <w:rsid w:val="00D85CBF"/>
    <w:rsid w:val="00D90FA6"/>
    <w:rsid w:val="00DA223D"/>
    <w:rsid w:val="00DA4B8B"/>
    <w:rsid w:val="00DA53BB"/>
    <w:rsid w:val="00DA5726"/>
    <w:rsid w:val="00DB19E6"/>
    <w:rsid w:val="00DB4F55"/>
    <w:rsid w:val="00DB6756"/>
    <w:rsid w:val="00DC0248"/>
    <w:rsid w:val="00DC6C07"/>
    <w:rsid w:val="00DC7DA6"/>
    <w:rsid w:val="00DD2A4B"/>
    <w:rsid w:val="00DD3C62"/>
    <w:rsid w:val="00DD3F85"/>
    <w:rsid w:val="00DD40B6"/>
    <w:rsid w:val="00DD73E2"/>
    <w:rsid w:val="00DE1929"/>
    <w:rsid w:val="00DE3263"/>
    <w:rsid w:val="00DE4B28"/>
    <w:rsid w:val="00DE5656"/>
    <w:rsid w:val="00DF0D2A"/>
    <w:rsid w:val="00DF52C1"/>
    <w:rsid w:val="00DF65A4"/>
    <w:rsid w:val="00DF6AB6"/>
    <w:rsid w:val="00E02950"/>
    <w:rsid w:val="00E05078"/>
    <w:rsid w:val="00E07711"/>
    <w:rsid w:val="00E07CC4"/>
    <w:rsid w:val="00E131BA"/>
    <w:rsid w:val="00E14C71"/>
    <w:rsid w:val="00E17884"/>
    <w:rsid w:val="00E21391"/>
    <w:rsid w:val="00E233FA"/>
    <w:rsid w:val="00E24E8A"/>
    <w:rsid w:val="00E305D2"/>
    <w:rsid w:val="00E311A1"/>
    <w:rsid w:val="00E3722E"/>
    <w:rsid w:val="00E407E5"/>
    <w:rsid w:val="00E442E3"/>
    <w:rsid w:val="00E451F2"/>
    <w:rsid w:val="00E500A3"/>
    <w:rsid w:val="00E539DF"/>
    <w:rsid w:val="00E55EE0"/>
    <w:rsid w:val="00E56F62"/>
    <w:rsid w:val="00E61E1D"/>
    <w:rsid w:val="00E61EFC"/>
    <w:rsid w:val="00E620C4"/>
    <w:rsid w:val="00E6379D"/>
    <w:rsid w:val="00E64574"/>
    <w:rsid w:val="00E714CC"/>
    <w:rsid w:val="00E71ACE"/>
    <w:rsid w:val="00E723D4"/>
    <w:rsid w:val="00E7745E"/>
    <w:rsid w:val="00E80565"/>
    <w:rsid w:val="00E8557D"/>
    <w:rsid w:val="00E85EDC"/>
    <w:rsid w:val="00E93615"/>
    <w:rsid w:val="00E9559B"/>
    <w:rsid w:val="00E95DEC"/>
    <w:rsid w:val="00E96F5C"/>
    <w:rsid w:val="00E96F9D"/>
    <w:rsid w:val="00E97F8C"/>
    <w:rsid w:val="00EA150B"/>
    <w:rsid w:val="00EA24CA"/>
    <w:rsid w:val="00EA5928"/>
    <w:rsid w:val="00EB33C6"/>
    <w:rsid w:val="00EB6F72"/>
    <w:rsid w:val="00EB75F6"/>
    <w:rsid w:val="00EC4C95"/>
    <w:rsid w:val="00ED0F72"/>
    <w:rsid w:val="00ED188D"/>
    <w:rsid w:val="00ED496C"/>
    <w:rsid w:val="00EE094A"/>
    <w:rsid w:val="00EE454E"/>
    <w:rsid w:val="00EE5C01"/>
    <w:rsid w:val="00EE64FD"/>
    <w:rsid w:val="00EE6C62"/>
    <w:rsid w:val="00EE7972"/>
    <w:rsid w:val="00EF58F7"/>
    <w:rsid w:val="00EF7F0B"/>
    <w:rsid w:val="00F0000F"/>
    <w:rsid w:val="00F01DDB"/>
    <w:rsid w:val="00F03661"/>
    <w:rsid w:val="00F0408E"/>
    <w:rsid w:val="00F061AB"/>
    <w:rsid w:val="00F07287"/>
    <w:rsid w:val="00F076ED"/>
    <w:rsid w:val="00F14CD8"/>
    <w:rsid w:val="00F156AD"/>
    <w:rsid w:val="00F156D9"/>
    <w:rsid w:val="00F1778A"/>
    <w:rsid w:val="00F2080A"/>
    <w:rsid w:val="00F27EFC"/>
    <w:rsid w:val="00F33D28"/>
    <w:rsid w:val="00F340CA"/>
    <w:rsid w:val="00F37346"/>
    <w:rsid w:val="00F375E3"/>
    <w:rsid w:val="00F40A7C"/>
    <w:rsid w:val="00F41702"/>
    <w:rsid w:val="00F53639"/>
    <w:rsid w:val="00F60440"/>
    <w:rsid w:val="00F60F59"/>
    <w:rsid w:val="00F6114F"/>
    <w:rsid w:val="00F624AE"/>
    <w:rsid w:val="00F64196"/>
    <w:rsid w:val="00F6438C"/>
    <w:rsid w:val="00F668FD"/>
    <w:rsid w:val="00F67FC8"/>
    <w:rsid w:val="00F70918"/>
    <w:rsid w:val="00F72565"/>
    <w:rsid w:val="00F727B8"/>
    <w:rsid w:val="00F72C3E"/>
    <w:rsid w:val="00F76625"/>
    <w:rsid w:val="00F81AAB"/>
    <w:rsid w:val="00F82088"/>
    <w:rsid w:val="00F8511B"/>
    <w:rsid w:val="00F85F9E"/>
    <w:rsid w:val="00F874BA"/>
    <w:rsid w:val="00F9042E"/>
    <w:rsid w:val="00F92B24"/>
    <w:rsid w:val="00F93277"/>
    <w:rsid w:val="00FA363F"/>
    <w:rsid w:val="00FA498C"/>
    <w:rsid w:val="00FA6525"/>
    <w:rsid w:val="00FA7998"/>
    <w:rsid w:val="00FB31D7"/>
    <w:rsid w:val="00FC1D93"/>
    <w:rsid w:val="00FC474E"/>
    <w:rsid w:val="00FD1CB3"/>
    <w:rsid w:val="00FD59D1"/>
    <w:rsid w:val="00FD6E20"/>
    <w:rsid w:val="00FE0ABC"/>
    <w:rsid w:val="00FE368A"/>
    <w:rsid w:val="00FE7085"/>
    <w:rsid w:val="00FF180C"/>
    <w:rsid w:val="00FF2E7B"/>
    <w:rsid w:val="00FF4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2EEF"/>
  <w15:chartTrackingRefBased/>
  <w15:docId w15:val="{722C62AC-B4D4-49AA-86CF-F0B253B0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F1E1C"/>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PrformatHTML">
    <w:name w:val="HTML Preformatted"/>
    <w:basedOn w:val="Normal"/>
    <w:link w:val="PrformatHTMLCar"/>
    <w:uiPriority w:val="99"/>
    <w:semiHidden/>
    <w:unhideWhenUsed/>
    <w:rsid w:val="00D11D4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11D4E"/>
    <w:rPr>
      <w:rFonts w:ascii="Consolas" w:hAnsi="Consolas"/>
      <w:sz w:val="20"/>
      <w:szCs w:val="20"/>
    </w:rPr>
  </w:style>
  <w:style w:type="paragraph" w:styleId="Paragraphedeliste">
    <w:name w:val="List Paragraph"/>
    <w:basedOn w:val="Normal"/>
    <w:uiPriority w:val="34"/>
    <w:qFormat/>
    <w:rsid w:val="00925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8643">
      <w:bodyDiv w:val="1"/>
      <w:marLeft w:val="0"/>
      <w:marRight w:val="0"/>
      <w:marTop w:val="0"/>
      <w:marBottom w:val="0"/>
      <w:divBdr>
        <w:top w:val="none" w:sz="0" w:space="0" w:color="auto"/>
        <w:left w:val="none" w:sz="0" w:space="0" w:color="auto"/>
        <w:bottom w:val="none" w:sz="0" w:space="0" w:color="auto"/>
        <w:right w:val="none" w:sz="0" w:space="0" w:color="auto"/>
      </w:divBdr>
    </w:div>
    <w:div w:id="814181419">
      <w:bodyDiv w:val="1"/>
      <w:marLeft w:val="0"/>
      <w:marRight w:val="0"/>
      <w:marTop w:val="0"/>
      <w:marBottom w:val="0"/>
      <w:divBdr>
        <w:top w:val="none" w:sz="0" w:space="0" w:color="auto"/>
        <w:left w:val="none" w:sz="0" w:space="0" w:color="auto"/>
        <w:bottom w:val="none" w:sz="0" w:space="0" w:color="auto"/>
        <w:right w:val="none" w:sz="0" w:space="0" w:color="auto"/>
      </w:divBdr>
    </w:div>
    <w:div w:id="20343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5DC3-B3C9-4544-992C-63F9A796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692</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Michalet</dc:creator>
  <cp:keywords/>
  <dc:description/>
  <cp:lastModifiedBy>Michalet</cp:lastModifiedBy>
  <cp:revision>13</cp:revision>
  <dcterms:created xsi:type="dcterms:W3CDTF">2018-10-19T15:56:00Z</dcterms:created>
  <dcterms:modified xsi:type="dcterms:W3CDTF">2018-10-23T17:18:00Z</dcterms:modified>
</cp:coreProperties>
</file>