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1" w:rsidRPr="006F0571" w:rsidRDefault="006F0571" w:rsidP="006F0571">
      <w:pPr>
        <w:jc w:val="center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1162050" cy="1162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571">
        <w:rPr>
          <w:rFonts w:ascii="Comic Sans MS" w:hAnsi="Comic Sans MS"/>
        </w:rPr>
        <w:t>L’atelier philosophique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F0571" w:rsidTr="006F0571">
        <w:tc>
          <w:tcPr>
            <w:tcW w:w="9212" w:type="dxa"/>
          </w:tcPr>
          <w:p w:rsidR="006F0571" w:rsidRDefault="006F0571" w:rsidP="006F057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F0571">
              <w:rPr>
                <w:rFonts w:ascii="Comic Sans MS" w:hAnsi="Comic Sans MS"/>
                <w:sz w:val="48"/>
                <w:szCs w:val="48"/>
              </w:rPr>
              <w:t>Nous savons parler chacun à notre tour</w:t>
            </w:r>
            <w:r>
              <w:rPr>
                <w:rFonts w:ascii="Comic Sans MS" w:hAnsi="Comic Sans MS"/>
                <w:sz w:val="48"/>
                <w:szCs w:val="48"/>
              </w:rPr>
              <w:t xml:space="preserve"> avec le bâton de parole.</w:t>
            </w:r>
          </w:p>
          <w:p w:rsidR="006F0571" w:rsidRDefault="006F0571" w:rsidP="006F057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104900" cy="110490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571" w:rsidRPr="006F0571" w:rsidRDefault="006F057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4F43F1" w:rsidRDefault="004F43F1"/>
    <w:p w:rsidR="006F0571" w:rsidRDefault="006F0571"/>
    <w:tbl>
      <w:tblPr>
        <w:tblStyle w:val="Grilledutableau"/>
        <w:tblW w:w="0" w:type="auto"/>
        <w:tblLook w:val="04A0"/>
      </w:tblPr>
      <w:tblGrid>
        <w:gridCol w:w="9212"/>
      </w:tblGrid>
      <w:tr w:rsidR="006F0571" w:rsidTr="006F0571">
        <w:tc>
          <w:tcPr>
            <w:tcW w:w="9212" w:type="dxa"/>
          </w:tcPr>
          <w:p w:rsidR="006F0571" w:rsidRDefault="006F0571" w:rsidP="006F057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F0571">
              <w:rPr>
                <w:rFonts w:ascii="Comic Sans MS" w:hAnsi="Comic Sans MS"/>
                <w:sz w:val="48"/>
                <w:szCs w:val="48"/>
              </w:rPr>
              <w:t>Nous  savons répondre à une question.</w:t>
            </w:r>
          </w:p>
          <w:p w:rsidR="006F0571" w:rsidRPr="006F0571" w:rsidRDefault="006F0571" w:rsidP="006F057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162050" cy="1641626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41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571" w:rsidRDefault="006F0571"/>
    <w:tbl>
      <w:tblPr>
        <w:tblStyle w:val="Grilledutableau"/>
        <w:tblW w:w="0" w:type="auto"/>
        <w:tblLook w:val="04A0"/>
      </w:tblPr>
      <w:tblGrid>
        <w:gridCol w:w="9212"/>
      </w:tblGrid>
      <w:tr w:rsidR="006F0571" w:rsidTr="006F0571">
        <w:tc>
          <w:tcPr>
            <w:tcW w:w="9212" w:type="dxa"/>
          </w:tcPr>
          <w:p w:rsidR="006F0571" w:rsidRDefault="006F0571" w:rsidP="006F057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F0571">
              <w:rPr>
                <w:rFonts w:ascii="Comic Sans MS" w:hAnsi="Comic Sans MS"/>
                <w:sz w:val="48"/>
                <w:szCs w:val="48"/>
              </w:rPr>
              <w:t>Nous savons écouter les autres.</w:t>
            </w:r>
          </w:p>
          <w:p w:rsidR="006F0571" w:rsidRPr="006F0571" w:rsidRDefault="006F0571" w:rsidP="006F057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038225" cy="88582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571" w:rsidRDefault="006F0571"/>
    <w:sectPr w:rsidR="006F0571" w:rsidSect="004F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571"/>
    <w:rsid w:val="004F43F1"/>
    <w:rsid w:val="00620ECC"/>
    <w:rsid w:val="006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2012-12-02T11:18:00Z</dcterms:created>
  <dcterms:modified xsi:type="dcterms:W3CDTF">2012-12-02T11:28:00Z</dcterms:modified>
</cp:coreProperties>
</file>