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E5" w:rsidRDefault="0088710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1pt;margin-top:115.65pt;width:193.65pt;height:434.25pt;z-index:251660288" stroked="f">
            <v:fill opacity="0"/>
            <v:textbox style="mso-next-textbox:#_x0000_s1032">
              <w:txbxContent>
                <w:p w:rsidR="00600816" w:rsidRDefault="00600816" w:rsidP="00105756">
                  <w:pPr>
                    <w:pStyle w:val="Titre1"/>
                    <w:jc w:val="right"/>
                    <w:rPr>
                      <w:noProof/>
                      <w:color w:val="EAF1DD" w:themeColor="accent3" w:themeTint="33"/>
                      <w:sz w:val="60"/>
                      <w:szCs w:val="60"/>
                    </w:rPr>
                  </w:pPr>
                  <w:r w:rsidRPr="00105756">
                    <w:rPr>
                      <w:noProof/>
                      <w:color w:val="EAF1DD" w:themeColor="accent3" w:themeTint="33"/>
                      <w:sz w:val="60"/>
                      <w:szCs w:val="60"/>
                    </w:rPr>
                    <w:t>Rentrée 2018</w:t>
                  </w:r>
                  <w:r>
                    <w:rPr>
                      <w:noProof/>
                      <w:color w:val="EAF1DD" w:themeColor="accent3" w:themeTint="33"/>
                      <w:sz w:val="60"/>
                      <w:szCs w:val="60"/>
                    </w:rPr>
                    <w:t> </w:t>
                  </w:r>
                </w:p>
                <w:p w:rsidR="00600816" w:rsidRPr="001E5406" w:rsidRDefault="00600816" w:rsidP="001E5406">
                  <w:pPr>
                    <w:rPr>
                      <w:lang w:eastAsia="fr-FR"/>
                    </w:rPr>
                  </w:pPr>
                </w:p>
                <w:p w:rsidR="00600816" w:rsidRPr="00105756" w:rsidRDefault="00600816" w:rsidP="00105756">
                  <w:pPr>
                    <w:jc w:val="right"/>
                    <w:rPr>
                      <w:rFonts w:asciiTheme="majorHAnsi" w:hAnsiTheme="majorHAnsi"/>
                      <w:b/>
                      <w:color w:val="EAF1DD" w:themeColor="accent3" w:themeTint="33"/>
                      <w:sz w:val="60"/>
                      <w:szCs w:val="60"/>
                      <w:lang w:eastAsia="fr-FR"/>
                    </w:rPr>
                  </w:pPr>
                  <w:r w:rsidRPr="00105756">
                    <w:rPr>
                      <w:rFonts w:asciiTheme="majorHAnsi" w:hAnsiTheme="majorHAnsi"/>
                      <w:b/>
                      <w:color w:val="EAF1DD" w:themeColor="accent3" w:themeTint="33"/>
                      <w:sz w:val="60"/>
                      <w:szCs w:val="60"/>
                      <w:lang w:eastAsia="fr-FR"/>
                    </w:rPr>
                    <w:t xml:space="preserve">Ouverture </w:t>
                  </w:r>
                  <w:r w:rsidR="00887103">
                    <w:rPr>
                      <w:rFonts w:asciiTheme="majorHAnsi" w:hAnsiTheme="majorHAnsi"/>
                      <w:b/>
                      <w:color w:val="EAF1DD" w:themeColor="accent3" w:themeTint="33"/>
                      <w:sz w:val="60"/>
                      <w:szCs w:val="60"/>
                      <w:lang w:eastAsia="fr-FR"/>
                    </w:rPr>
                    <w:t xml:space="preserve">de la </w:t>
                  </w:r>
                  <w:r w:rsidRPr="00105756">
                    <w:rPr>
                      <w:rFonts w:asciiTheme="majorHAnsi" w:hAnsiTheme="majorHAnsi"/>
                      <w:b/>
                      <w:color w:val="EAF1DD" w:themeColor="accent3" w:themeTint="33"/>
                      <w:sz w:val="60"/>
                      <w:szCs w:val="60"/>
                      <w:lang w:eastAsia="fr-FR"/>
                    </w:rPr>
                    <w:t>section sportive « handball »   filles / garçons</w:t>
                  </w:r>
                </w:p>
                <w:p w:rsidR="00600816" w:rsidRPr="00105756" w:rsidRDefault="00600816" w:rsidP="00105756">
                  <w:pPr>
                    <w:jc w:val="right"/>
                    <w:rPr>
                      <w:rFonts w:asciiTheme="majorHAnsi" w:hAnsiTheme="majorHAnsi"/>
                      <w:b/>
                      <w:color w:val="EAF1DD" w:themeColor="accent3" w:themeTint="33"/>
                      <w:sz w:val="56"/>
                      <w:szCs w:val="56"/>
                      <w:lang w:eastAsia="fr-FR"/>
                    </w:rPr>
                  </w:pPr>
                </w:p>
                <w:p w:rsidR="00600816" w:rsidRDefault="00600816"/>
              </w:txbxContent>
            </v:textbox>
          </v:shape>
        </w:pict>
      </w:r>
      <w:r w:rsidR="00B334DE">
        <w:rPr>
          <w:noProof/>
          <w:lang w:eastAsia="fr-FR"/>
        </w:rPr>
        <w:pict>
          <v:shape id="_x0000_s1033" type="#_x0000_t202" style="position:absolute;margin-left:3.9pt;margin-top:664.65pt;width:239.25pt;height:108.75pt;z-index:251661312" stroked="f">
            <v:fill opacity="0"/>
            <v:textbox style="mso-next-textbox:#_x0000_s1033">
              <w:txbxContent>
                <w:p w:rsidR="00600816" w:rsidRPr="001E5406" w:rsidRDefault="00600816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1E540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Pour tout renseignement : </w:t>
                  </w:r>
                </w:p>
                <w:p w:rsidR="00600816" w:rsidRPr="001E5406" w:rsidRDefault="00600816">
                  <w:pPr>
                    <w:contextualSpacing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1E540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Nos Portes ouvertes :</w:t>
                  </w:r>
                </w:p>
                <w:p w:rsidR="00600816" w:rsidRPr="001E5406" w:rsidRDefault="00600816">
                  <w:pPr>
                    <w:contextualSpacing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1E540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Vendredi 23 mars, 17h-21h</w:t>
                  </w:r>
                </w:p>
                <w:p w:rsidR="00600816" w:rsidRDefault="00600816">
                  <w:pPr>
                    <w:contextualSpacing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1E540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Samedi 24 mars, 9h-12h</w:t>
                  </w:r>
                </w:p>
                <w:p w:rsidR="00600816" w:rsidRPr="001E5406" w:rsidRDefault="00600816" w:rsidP="001E5406">
                  <w:pPr>
                    <w:contextualSpacing/>
                    <w:jc w:val="right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Ou : </w:t>
                  </w:r>
                </w:p>
              </w:txbxContent>
            </v:textbox>
          </v:shape>
        </w:pict>
      </w:r>
      <w:r w:rsidR="00B334DE">
        <w:rPr>
          <w:noProof/>
          <w:lang w:eastAsia="fr-FR"/>
        </w:rPr>
        <w:pict>
          <v:shape id="_x0000_s1034" type="#_x0000_t202" style="position:absolute;margin-left:257.4pt;margin-top:683.4pt;width:94.5pt;height:105pt;z-index:251662336" stroked="f">
            <v:fill opacity="0"/>
            <v:textbox>
              <w:txbxContent>
                <w:p w:rsidR="00600816" w:rsidRDefault="00600816" w:rsidP="00B334DE">
                  <w:pPr>
                    <w:jc w:val="right"/>
                  </w:pPr>
                  <w:r w:rsidRPr="001E5406">
                    <w:drawing>
                      <wp:inline distT="0" distB="0" distL="0" distR="0">
                        <wp:extent cx="1007745" cy="1007745"/>
                        <wp:effectExtent l="19050" t="0" r="1905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QRcode section handball Paul Cornu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745" cy="1007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34DE">
        <w:rPr>
          <w:noProof/>
          <w:lang w:eastAsia="fr-FR"/>
        </w:rPr>
        <w:pict>
          <v:shape id="_x0000_s1035" type="#_x0000_t202" style="position:absolute;margin-left:-2.85pt;margin-top:769.65pt;width:418.5pt;height:18.75pt;z-index:251663360" stroked="f">
            <v:fill opacity="0"/>
            <v:textbox>
              <w:txbxContent>
                <w:p w:rsidR="00B334DE" w:rsidRPr="00B334DE" w:rsidRDefault="00B334DE">
                  <w:pPr>
                    <w:rPr>
                      <w:b/>
                    </w:rPr>
                  </w:pPr>
                  <w:r w:rsidRPr="00B334DE">
                    <w:rPr>
                      <w:b/>
                    </w:rPr>
                    <w:t>Lycée Paul Cornu – 9 rue Paul-Cornu – BP 27225 – 14107 LISIEUX cedex – 02.31.31.33.11</w:t>
                  </w:r>
                </w:p>
              </w:txbxContent>
            </v:textbox>
          </v:shape>
        </w:pict>
      </w:r>
      <w:r w:rsidR="00D9496C">
        <w:rPr>
          <w:noProof/>
          <w:lang w:eastAsia="fr-FR"/>
        </w:rPr>
        <w:pict>
          <v:shape id="_x0000_s1026" type="#_x0000_t202" style="position:absolute;margin-left:21.4pt;margin-top:24.15pt;width:83.25pt;height:84pt;z-index:251658240" stroked="f">
            <v:textbox style="mso-next-textbox:#_x0000_s1026">
              <w:txbxContent>
                <w:p w:rsidR="00600816" w:rsidRDefault="00600816">
                  <w:r w:rsidRPr="00DC7C1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1640" cy="914400"/>
                        <wp:effectExtent l="19050" t="0" r="5610" b="0"/>
                        <wp:docPr id="8" name="Image 4" descr="Corn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nu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164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3095">
        <w:rPr>
          <w:noProof/>
          <w:lang w:eastAsia="fr-FR"/>
        </w:rPr>
        <w:drawing>
          <wp:inline distT="0" distB="0" distL="0" distR="0">
            <wp:extent cx="6772275" cy="11273017"/>
            <wp:effectExtent l="19050" t="0" r="9525" b="0"/>
            <wp:docPr id="2" name="Image 1" descr="team-handball-women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-handball-womenB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1127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0E5" w:rsidSect="001057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3095"/>
    <w:rsid w:val="00105756"/>
    <w:rsid w:val="0018517A"/>
    <w:rsid w:val="001E5406"/>
    <w:rsid w:val="00307DAF"/>
    <w:rsid w:val="00313095"/>
    <w:rsid w:val="0047752A"/>
    <w:rsid w:val="00535ABF"/>
    <w:rsid w:val="00600816"/>
    <w:rsid w:val="00887103"/>
    <w:rsid w:val="0090549C"/>
    <w:rsid w:val="009C77CA"/>
    <w:rsid w:val="00A260C4"/>
    <w:rsid w:val="00B334DE"/>
    <w:rsid w:val="00BE4BFE"/>
    <w:rsid w:val="00D910E5"/>
    <w:rsid w:val="00D9496C"/>
    <w:rsid w:val="00DC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#c00000"/>
    </o:shapedefaults>
    <o:shapelayout v:ext="edit">
      <o:idmap v:ext="edit" data="1"/>
      <o:rules v:ext="edit"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BF"/>
  </w:style>
  <w:style w:type="paragraph" w:styleId="Titre1">
    <w:name w:val="heading 1"/>
    <w:basedOn w:val="Normal"/>
    <w:next w:val="Normal"/>
    <w:link w:val="Titre1Car"/>
    <w:uiPriority w:val="1"/>
    <w:qFormat/>
    <w:rsid w:val="00D910E5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09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D910E5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REIX</dc:creator>
  <cp:lastModifiedBy>Pascal REIX</cp:lastModifiedBy>
  <cp:revision>4</cp:revision>
  <cp:lastPrinted>2018-02-21T08:14:00Z</cp:lastPrinted>
  <dcterms:created xsi:type="dcterms:W3CDTF">2018-02-20T13:51:00Z</dcterms:created>
  <dcterms:modified xsi:type="dcterms:W3CDTF">2018-02-21T17:29:00Z</dcterms:modified>
</cp:coreProperties>
</file>