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39" w:rsidRPr="00494439" w:rsidRDefault="00494439" w:rsidP="00494439">
      <w:pPr>
        <w:pStyle w:val="NormalWeb"/>
        <w:spacing w:before="0" w:after="0"/>
        <w:rPr>
          <w:rStyle w:val="lev"/>
          <w:rFonts w:ascii="serif" w:hAnsi="serif" w:cs="serif"/>
          <w:b w:val="0"/>
          <w:bCs w:val="0"/>
          <w:color w:val="000000"/>
        </w:rPr>
      </w:pPr>
      <w:r w:rsidRPr="00494439">
        <w:rPr>
          <w:rStyle w:val="lev"/>
          <w:rFonts w:ascii="serif" w:hAnsi="serif" w:cs="serif"/>
          <w:b w:val="0"/>
          <w:bCs w:val="0"/>
          <w:color w:val="000000"/>
        </w:rPr>
        <w:t>Master Technologie de Production</w:t>
      </w:r>
    </w:p>
    <w:p w:rsidR="00494439" w:rsidRPr="00494439" w:rsidRDefault="00494439" w:rsidP="00494439">
      <w:pPr>
        <w:pStyle w:val="NormalWeb"/>
        <w:spacing w:before="0" w:after="0"/>
        <w:rPr>
          <w:rStyle w:val="lev"/>
          <w:rFonts w:ascii="serif" w:hAnsi="serif" w:cs="serif"/>
          <w:b w:val="0"/>
          <w:bCs w:val="0"/>
          <w:color w:val="000000"/>
        </w:rPr>
      </w:pPr>
      <w:r w:rsidRPr="00494439">
        <w:rPr>
          <w:rStyle w:val="lev"/>
          <w:rFonts w:ascii="serif" w:hAnsi="serif" w:cs="serif"/>
          <w:b w:val="0"/>
          <w:bCs w:val="0"/>
          <w:color w:val="000000"/>
        </w:rPr>
        <w:t>Méthodologie de projets/J Diouri</w:t>
      </w:r>
    </w:p>
    <w:p w:rsidR="00494439" w:rsidRPr="00494439" w:rsidRDefault="00494439" w:rsidP="00494439">
      <w:pPr>
        <w:pStyle w:val="NormalWeb"/>
        <w:pBdr>
          <w:bottom w:val="single" w:sz="4" w:space="1" w:color="auto"/>
        </w:pBdr>
        <w:spacing w:before="0" w:after="0"/>
        <w:rPr>
          <w:rStyle w:val="lev"/>
          <w:rFonts w:ascii="serif" w:hAnsi="serif" w:cs="serif"/>
          <w:b w:val="0"/>
          <w:bCs w:val="0"/>
          <w:color w:val="000000"/>
        </w:rPr>
      </w:pPr>
      <w:r w:rsidRPr="00494439">
        <w:rPr>
          <w:rStyle w:val="lev"/>
          <w:rFonts w:ascii="serif" w:hAnsi="serif" w:cs="serif"/>
          <w:b w:val="0"/>
          <w:bCs w:val="0"/>
          <w:color w:val="000000"/>
        </w:rPr>
        <w:t>Notes de cours</w:t>
      </w:r>
    </w:p>
    <w:p w:rsidR="000F6A95" w:rsidRDefault="00494439" w:rsidP="00C55E4C">
      <w:pPr>
        <w:pStyle w:val="Default"/>
        <w:spacing w:after="158" w:line="540" w:lineRule="atLeast"/>
        <w:ind w:left="183" w:right="138" w:firstLine="590"/>
        <w:jc w:val="center"/>
        <w:rPr>
          <w:rFonts w:asciiTheme="majorBidi" w:hAnsiTheme="majorBidi" w:cstheme="majorBidi"/>
          <w:b/>
          <w:bCs/>
          <w:u w:val="single"/>
        </w:rPr>
      </w:pPr>
      <w:r w:rsidRPr="00DA1D3E">
        <w:rPr>
          <w:rFonts w:asciiTheme="majorBidi" w:hAnsiTheme="majorBidi" w:cstheme="majorBidi"/>
          <w:b/>
          <w:bCs/>
          <w:u w:val="single"/>
        </w:rPr>
        <w:t>N</w:t>
      </w:r>
      <w:r w:rsidR="00C55E4C">
        <w:rPr>
          <w:rFonts w:asciiTheme="majorBidi" w:hAnsiTheme="majorBidi" w:cstheme="majorBidi"/>
          <w:b/>
          <w:bCs/>
          <w:u w:val="single"/>
        </w:rPr>
        <w:t>4</w:t>
      </w:r>
      <w:r w:rsidRPr="00DA1D3E">
        <w:rPr>
          <w:rFonts w:asciiTheme="majorBidi" w:hAnsiTheme="majorBidi" w:cstheme="majorBidi"/>
          <w:b/>
          <w:bCs/>
          <w:u w:val="single"/>
        </w:rPr>
        <w:t xml:space="preserve">. </w:t>
      </w:r>
      <w:r w:rsidR="00B658F8">
        <w:rPr>
          <w:rFonts w:asciiTheme="majorBidi" w:hAnsiTheme="majorBidi" w:cstheme="majorBidi"/>
          <w:b/>
          <w:bCs/>
          <w:u w:val="single"/>
        </w:rPr>
        <w:t xml:space="preserve">Démarche de </w:t>
      </w:r>
      <w:r w:rsidR="00980611">
        <w:rPr>
          <w:rFonts w:asciiTheme="majorBidi" w:hAnsiTheme="majorBidi" w:cstheme="majorBidi"/>
          <w:b/>
          <w:bCs/>
          <w:u w:val="single"/>
        </w:rPr>
        <w:t>Projet</w:t>
      </w:r>
      <w:r w:rsidR="00B658F8">
        <w:rPr>
          <w:rFonts w:asciiTheme="majorBidi" w:hAnsiTheme="majorBidi" w:cstheme="majorBidi"/>
          <w:b/>
          <w:bCs/>
          <w:u w:val="single"/>
        </w:rPr>
        <w:t xml:space="preserve"> Industriel (DPI)</w:t>
      </w:r>
    </w:p>
    <w:p w:rsidR="00980611" w:rsidRDefault="00FD37D9" w:rsidP="00A56C5E">
      <w:pPr>
        <w:pStyle w:val="CM1"/>
        <w:numPr>
          <w:ilvl w:val="0"/>
          <w:numId w:val="6"/>
        </w:numPr>
        <w:tabs>
          <w:tab w:val="left" w:pos="284"/>
        </w:tabs>
        <w:jc w:val="center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Analyse fonctionnelle</w:t>
      </w:r>
      <w:r w:rsidR="00481BD3">
        <w:rPr>
          <w:rFonts w:asciiTheme="majorBidi" w:hAnsiTheme="majorBidi" w:cstheme="majorBidi"/>
          <w:color w:val="000000"/>
        </w:rPr>
        <w:t xml:space="preserve"> </w:t>
      </w:r>
    </w:p>
    <w:p w:rsidR="00B63BC9" w:rsidRDefault="00B63BC9" w:rsidP="00C55E4C">
      <w:pPr>
        <w:pStyle w:val="CM1"/>
        <w:tabs>
          <w:tab w:val="left" w:pos="284"/>
        </w:tabs>
        <w:rPr>
          <w:rFonts w:asciiTheme="majorBidi" w:hAnsiTheme="majorBidi" w:cstheme="majorBidi"/>
          <w:color w:val="000000"/>
        </w:rPr>
      </w:pPr>
    </w:p>
    <w:p w:rsidR="00A640B6" w:rsidRPr="00D429F5" w:rsidRDefault="00C55E4C" w:rsidP="00FE4D09">
      <w:pPr>
        <w:pStyle w:val="CM1"/>
        <w:tabs>
          <w:tab w:val="left" w:pos="284"/>
        </w:tabs>
        <w:rPr>
          <w:rFonts w:ascii="Times New Roman" w:eastAsia="Times New Roman" w:hAnsi="Times New Roman" w:cs="Times New Roman"/>
        </w:rPr>
      </w:pPr>
      <w:r w:rsidRPr="00481BD3">
        <w:rPr>
          <w:rFonts w:asciiTheme="majorBidi" w:hAnsiTheme="majorBidi" w:cstheme="majorBidi"/>
          <w:color w:val="000000"/>
        </w:rPr>
        <w:t>C’est la 2</w:t>
      </w:r>
      <w:r w:rsidRPr="00481BD3">
        <w:rPr>
          <w:rFonts w:asciiTheme="majorBidi" w:hAnsiTheme="majorBidi" w:cstheme="majorBidi"/>
          <w:color w:val="000000"/>
          <w:vertAlign w:val="superscript"/>
        </w:rPr>
        <w:t>ème</w:t>
      </w:r>
      <w:r w:rsidR="00FD37D9" w:rsidRPr="00481BD3">
        <w:rPr>
          <w:rFonts w:asciiTheme="majorBidi" w:hAnsiTheme="majorBidi" w:cstheme="majorBidi"/>
          <w:color w:val="000000"/>
        </w:rPr>
        <w:t xml:space="preserve"> étape d</w:t>
      </w:r>
      <w:r w:rsidR="0026484F" w:rsidRPr="00481BD3">
        <w:rPr>
          <w:rFonts w:asciiTheme="majorBidi" w:hAnsiTheme="majorBidi" w:cstheme="majorBidi"/>
          <w:color w:val="000000"/>
        </w:rPr>
        <w:t>e</w:t>
      </w:r>
      <w:r w:rsidR="00FD37D9" w:rsidRPr="00481BD3">
        <w:rPr>
          <w:rFonts w:asciiTheme="majorBidi" w:hAnsiTheme="majorBidi" w:cstheme="majorBidi"/>
          <w:color w:val="000000"/>
        </w:rPr>
        <w:t xml:space="preserve"> </w:t>
      </w:r>
      <w:r w:rsidR="0026484F" w:rsidRPr="00481BD3">
        <w:rPr>
          <w:rFonts w:asciiTheme="majorBidi" w:hAnsiTheme="majorBidi" w:cstheme="majorBidi"/>
          <w:color w:val="000000"/>
        </w:rPr>
        <w:t xml:space="preserve">la démarche. </w:t>
      </w:r>
      <w:r w:rsidR="00A640B6">
        <w:rPr>
          <w:rFonts w:ascii="Times New Roman" w:eastAsia="Times New Roman" w:hAnsi="Times New Roman" w:cs="Times New Roman"/>
        </w:rPr>
        <w:t xml:space="preserve">Elle </w:t>
      </w:r>
      <w:r w:rsidR="00A640B6" w:rsidRPr="00D429F5">
        <w:rPr>
          <w:rFonts w:ascii="Times New Roman" w:eastAsia="Times New Roman" w:hAnsi="Times New Roman" w:cs="Times New Roman"/>
        </w:rPr>
        <w:t>permet de :</w:t>
      </w:r>
    </w:p>
    <w:p w:rsidR="00A640B6" w:rsidRPr="00D429F5" w:rsidRDefault="00A640B6" w:rsidP="00A640B6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2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Mieux concevoir ou améliorer des produits, des processus, des services </w:t>
      </w:r>
    </w:p>
    <w:p w:rsidR="00A640B6" w:rsidRPr="00D429F5" w:rsidRDefault="00A640B6" w:rsidP="00A640B6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29F5">
        <w:rPr>
          <w:rFonts w:ascii="Times New Roman" w:eastAsia="Times New Roman" w:hAnsi="Times New Roman" w:cs="Times New Roman"/>
          <w:color w:val="000000"/>
          <w:sz w:val="24"/>
          <w:szCs w:val="24"/>
        </w:rPr>
        <w:t>Optimiser l’exploitation et la maintenance ‘</w:t>
      </w:r>
    </w:p>
    <w:p w:rsidR="00A640B6" w:rsidRPr="00D429F5" w:rsidRDefault="00A640B6" w:rsidP="00A640B6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2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Identifier les dysfonctionnements </w:t>
      </w:r>
    </w:p>
    <w:p w:rsidR="00A640B6" w:rsidRPr="00D429F5" w:rsidRDefault="00A640B6" w:rsidP="00A640B6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2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Maîtriser les risques, </w:t>
      </w:r>
    </w:p>
    <w:p w:rsidR="00A640B6" w:rsidRPr="00D429F5" w:rsidRDefault="00A640B6" w:rsidP="00A640B6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2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Améliorer la disponibilité ou la fiabilité. </w:t>
      </w:r>
    </w:p>
    <w:p w:rsidR="003338D5" w:rsidRPr="00481BD3" w:rsidRDefault="003338D5" w:rsidP="00A640B6">
      <w:pPr>
        <w:pStyle w:val="Default"/>
      </w:pPr>
    </w:p>
    <w:p w:rsidR="005147DE" w:rsidRPr="00481BD3" w:rsidRDefault="00A640B6" w:rsidP="00E32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32971" w:rsidRPr="00481BD3">
        <w:rPr>
          <w:rFonts w:ascii="Times New Roman" w:hAnsi="Times New Roman" w:cs="Times New Roman"/>
          <w:sz w:val="24"/>
          <w:szCs w:val="24"/>
        </w:rPr>
        <w:t xml:space="preserve">Mise </w:t>
      </w:r>
      <w:r w:rsidR="00E32971" w:rsidRPr="00A640B6">
        <w:rPr>
          <w:rFonts w:ascii="Times New Roman" w:hAnsi="Times New Roman" w:cs="Times New Roman"/>
          <w:sz w:val="24"/>
          <w:szCs w:val="24"/>
          <w:u w:val="single"/>
        </w:rPr>
        <w:t xml:space="preserve">en évidence du but par l’utilisation de l’outil </w:t>
      </w:r>
      <w:r w:rsidR="005147DE" w:rsidRPr="00A640B6">
        <w:rPr>
          <w:rFonts w:ascii="Times New Roman" w:hAnsi="Times New Roman" w:cs="Times New Roman"/>
          <w:sz w:val="24"/>
          <w:szCs w:val="24"/>
          <w:u w:val="single"/>
        </w:rPr>
        <w:t xml:space="preserve"> (bête à cornes)</w:t>
      </w:r>
      <w:r w:rsidR="005147DE" w:rsidRPr="00481BD3">
        <w:rPr>
          <w:rFonts w:ascii="Times New Roman" w:hAnsi="Times New Roman" w:cs="Times New Roman"/>
          <w:sz w:val="24"/>
          <w:szCs w:val="24"/>
        </w:rPr>
        <w:t> :</w:t>
      </w:r>
    </w:p>
    <w:p w:rsidR="005147DE" w:rsidRPr="00481BD3" w:rsidRDefault="005147DE" w:rsidP="00E32971">
      <w:pPr>
        <w:jc w:val="center"/>
        <w:rPr>
          <w:rFonts w:cs="AKJBPG+TimesNewRoman"/>
          <w:color w:val="000000"/>
          <w:sz w:val="24"/>
          <w:szCs w:val="24"/>
        </w:rPr>
      </w:pPr>
      <w:r w:rsidRPr="00481BD3">
        <w:rPr>
          <w:noProof/>
          <w:sz w:val="24"/>
          <w:szCs w:val="24"/>
        </w:rPr>
        <w:drawing>
          <wp:inline distT="0" distB="0" distL="0" distR="0">
            <wp:extent cx="2714625" cy="1670071"/>
            <wp:effectExtent l="19050" t="0" r="9525" b="0"/>
            <wp:docPr id="1" name="Image 1" descr="http://wikimeca.org/images/c/ce/Bete_a_cor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meca.org/images/c/ce/Bete_a_corn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7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4E1" w:rsidRPr="00481BD3" w:rsidRDefault="00A640B6" w:rsidP="00481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B128E" w:rsidRPr="00A640B6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5A24E1" w:rsidRPr="00A640B6">
        <w:rPr>
          <w:rFonts w:ascii="Times New Roman" w:hAnsi="Times New Roman" w:cs="Times New Roman"/>
          <w:sz w:val="24"/>
          <w:szCs w:val="24"/>
          <w:u w:val="single"/>
        </w:rPr>
        <w:t xml:space="preserve">réciser </w:t>
      </w:r>
      <w:r w:rsidR="00481BD3" w:rsidRPr="00A640B6">
        <w:rPr>
          <w:rFonts w:ascii="Times New Roman" w:hAnsi="Times New Roman" w:cs="Times New Roman"/>
          <w:sz w:val="24"/>
          <w:szCs w:val="24"/>
          <w:u w:val="single"/>
        </w:rPr>
        <w:t xml:space="preserve">ensuite </w:t>
      </w:r>
      <w:r w:rsidR="005A24E1" w:rsidRPr="00A640B6">
        <w:rPr>
          <w:rFonts w:ascii="Times New Roman" w:hAnsi="Times New Roman" w:cs="Times New Roman"/>
          <w:sz w:val="24"/>
          <w:szCs w:val="24"/>
          <w:u w:val="single"/>
        </w:rPr>
        <w:t>le champ de l'étude, les contraintes</w:t>
      </w:r>
      <w:r w:rsidR="0026484F" w:rsidRPr="00A640B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A24E1" w:rsidRPr="00A640B6">
        <w:rPr>
          <w:rFonts w:ascii="Times New Roman" w:hAnsi="Times New Roman" w:cs="Times New Roman"/>
          <w:sz w:val="24"/>
          <w:szCs w:val="24"/>
          <w:u w:val="single"/>
        </w:rPr>
        <w:t xml:space="preserve"> les objectifs poursuivis et l'enjeu économique</w:t>
      </w:r>
      <w:r w:rsidR="005A24E1" w:rsidRPr="00481BD3">
        <w:rPr>
          <w:rFonts w:ascii="Times New Roman" w:hAnsi="Times New Roman" w:cs="Times New Roman"/>
          <w:sz w:val="24"/>
          <w:szCs w:val="24"/>
        </w:rPr>
        <w:t>. Il faut être très critique</w:t>
      </w:r>
      <w:r w:rsidR="00481BD3" w:rsidRPr="00481BD3">
        <w:rPr>
          <w:rFonts w:ascii="Times New Roman" w:hAnsi="Times New Roman" w:cs="Times New Roman"/>
          <w:sz w:val="24"/>
          <w:szCs w:val="24"/>
        </w:rPr>
        <w:t xml:space="preserve"> (pourquoi du pourquoi).</w:t>
      </w:r>
      <w:r w:rsidR="005A24E1" w:rsidRPr="00481BD3">
        <w:rPr>
          <w:rFonts w:ascii="Times New Roman" w:hAnsi="Times New Roman" w:cs="Times New Roman"/>
          <w:sz w:val="24"/>
          <w:szCs w:val="24"/>
        </w:rPr>
        <w:t xml:space="preserve"> </w:t>
      </w:r>
      <w:r w:rsidR="005147DE" w:rsidRPr="00481BD3">
        <w:rPr>
          <w:rFonts w:ascii="Times New Roman" w:hAnsi="Times New Roman" w:cs="Times New Roman"/>
          <w:sz w:val="24"/>
          <w:szCs w:val="24"/>
        </w:rPr>
        <w:t>Le tableau suivant aide à éclaircir la situation.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544"/>
        <w:gridCol w:w="2410"/>
        <w:gridCol w:w="4678"/>
      </w:tblGrid>
      <w:tr w:rsidR="005A24E1" w:rsidRPr="005A24E1" w:rsidTr="005147DE">
        <w:trPr>
          <w:trHeight w:val="213"/>
        </w:trPr>
        <w:tc>
          <w:tcPr>
            <w:tcW w:w="3544" w:type="dxa"/>
          </w:tcPr>
          <w:p w:rsidR="005A24E1" w:rsidRPr="005A24E1" w:rsidRDefault="005A24E1" w:rsidP="0051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</w:pPr>
            <w:r w:rsidRPr="005A24E1"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</w:rPr>
              <w:t xml:space="preserve">POURQUOI </w:t>
            </w:r>
            <w:r w:rsidR="005147DE" w:rsidRPr="005147DE"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</w:rPr>
              <w:t xml:space="preserve">CE BESOIN </w:t>
            </w:r>
            <w:r w:rsidRPr="005A24E1"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</w:rPr>
              <w:t>EXISTE-IL ?</w:t>
            </w:r>
          </w:p>
        </w:tc>
        <w:tc>
          <w:tcPr>
            <w:tcW w:w="2410" w:type="dxa"/>
          </w:tcPr>
          <w:p w:rsidR="005A24E1" w:rsidRDefault="005A24E1" w:rsidP="0051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</w:rPr>
            </w:pPr>
            <w:r w:rsidRPr="005A24E1"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</w:rPr>
              <w:t>PEUT-IL EVOLUER ?</w:t>
            </w:r>
          </w:p>
          <w:p w:rsidR="005147DE" w:rsidRPr="005A24E1" w:rsidRDefault="005147DE" w:rsidP="0051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</w:pPr>
            <w:r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</w:rPr>
              <w:t>(facteurs favorables)</w:t>
            </w:r>
          </w:p>
        </w:tc>
        <w:tc>
          <w:tcPr>
            <w:tcW w:w="4678" w:type="dxa"/>
          </w:tcPr>
          <w:p w:rsidR="005147DE" w:rsidRDefault="005A24E1" w:rsidP="0051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</w:pPr>
            <w:r w:rsidRPr="005A24E1"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</w:rPr>
              <w:t xml:space="preserve">PEUT-IL DISPARAITRE </w:t>
            </w:r>
            <w:r w:rsidRPr="005A24E1"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  <w:t>?</w:t>
            </w:r>
            <w:r w:rsidR="005147DE" w:rsidRPr="005147DE"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  <w:t xml:space="preserve"> </w:t>
            </w:r>
          </w:p>
          <w:p w:rsidR="005A24E1" w:rsidRPr="005A24E1" w:rsidRDefault="005147DE" w:rsidP="00514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</w:pPr>
            <w:r w:rsidRPr="005147DE"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  <w:t>(contraintes et risques majeurs)</w:t>
            </w:r>
          </w:p>
        </w:tc>
      </w:tr>
      <w:tr w:rsidR="005A24E1" w:rsidRPr="005A24E1" w:rsidTr="005147DE">
        <w:trPr>
          <w:trHeight w:val="518"/>
        </w:trPr>
        <w:tc>
          <w:tcPr>
            <w:tcW w:w="3544" w:type="dxa"/>
          </w:tcPr>
          <w:p w:rsidR="005A24E1" w:rsidRPr="005A24E1" w:rsidRDefault="005147DE" w:rsidP="0051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</w:rPr>
            </w:pPr>
            <w:r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</w:rPr>
              <w:t xml:space="preserve">Raisons </w:t>
            </w:r>
          </w:p>
          <w:p w:rsidR="005A24E1" w:rsidRPr="005A24E1" w:rsidRDefault="005A24E1" w:rsidP="0051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24E1" w:rsidRPr="005A24E1" w:rsidRDefault="005147DE" w:rsidP="0051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</w:pPr>
            <w:r w:rsidRPr="005147DE"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</w:rPr>
              <w:t>Réponses</w:t>
            </w:r>
          </w:p>
          <w:p w:rsidR="005A24E1" w:rsidRPr="005A24E1" w:rsidRDefault="005A24E1" w:rsidP="0051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5A24E1" w:rsidRPr="005A24E1" w:rsidRDefault="005147DE" w:rsidP="00A6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</w:pPr>
            <w:r w:rsidRPr="005147DE"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</w:rPr>
              <w:t>Réponses</w:t>
            </w:r>
          </w:p>
        </w:tc>
      </w:tr>
      <w:tr w:rsidR="005A24E1" w:rsidRPr="005A24E1" w:rsidTr="00A640B6">
        <w:trPr>
          <w:trHeight w:val="446"/>
        </w:trPr>
        <w:tc>
          <w:tcPr>
            <w:tcW w:w="3544" w:type="dxa"/>
          </w:tcPr>
          <w:p w:rsidR="005A24E1" w:rsidRPr="005A24E1" w:rsidRDefault="005147DE" w:rsidP="0051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</w:rPr>
            </w:pPr>
            <w:r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</w:rPr>
              <w:t>Buts</w:t>
            </w:r>
          </w:p>
          <w:p w:rsidR="005A24E1" w:rsidRPr="005A24E1" w:rsidRDefault="005A24E1" w:rsidP="0051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24E1" w:rsidRPr="005A24E1" w:rsidRDefault="005147DE" w:rsidP="0051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</w:pPr>
            <w:r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</w:rPr>
              <w:t>Conclusion</w:t>
            </w:r>
          </w:p>
          <w:p w:rsidR="005A24E1" w:rsidRPr="005A24E1" w:rsidRDefault="005A24E1" w:rsidP="0051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5A24E1" w:rsidRPr="005A24E1" w:rsidRDefault="005147DE" w:rsidP="00A64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</w:pPr>
            <w:r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</w:rPr>
              <w:t>Conclusion</w:t>
            </w:r>
            <w:r w:rsidR="005A24E1" w:rsidRPr="005A24E1"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</w:rPr>
              <w:t xml:space="preserve"> </w:t>
            </w:r>
          </w:p>
          <w:p w:rsidR="005A24E1" w:rsidRPr="005A24E1" w:rsidRDefault="005A24E1" w:rsidP="0051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</w:pPr>
          </w:p>
        </w:tc>
      </w:tr>
      <w:tr w:rsidR="005A24E1" w:rsidRPr="005A24E1" w:rsidTr="005147DE">
        <w:trPr>
          <w:trHeight w:val="518"/>
        </w:trPr>
        <w:tc>
          <w:tcPr>
            <w:tcW w:w="10632" w:type="dxa"/>
            <w:gridSpan w:val="3"/>
          </w:tcPr>
          <w:p w:rsidR="005A24E1" w:rsidRPr="005A24E1" w:rsidRDefault="005A24E1" w:rsidP="005A24E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</w:pPr>
            <w:r w:rsidRPr="005A24E1">
              <w:rPr>
                <w:rFonts w:ascii="AKJCAC+TimesNewRoman,Bold" w:hAnsi="AKJCAC+TimesNewRoman,Bold" w:cs="AKJCAC+TimesNewRoman,Bold"/>
                <w:color w:val="000000"/>
                <w:sz w:val="20"/>
                <w:szCs w:val="20"/>
                <w:u w:val="single"/>
              </w:rPr>
              <w:t>CONCLUSION GENERALE :</w:t>
            </w:r>
          </w:p>
          <w:p w:rsidR="005A24E1" w:rsidRPr="005A24E1" w:rsidRDefault="005A24E1" w:rsidP="005A24E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</w:pPr>
            <w:r w:rsidRPr="005A24E1">
              <w:rPr>
                <w:rFonts w:ascii="AKJBPG+TimesNewRoman" w:hAnsi="AKJBPG+TimesNewRoman" w:cs="AKJBPG+TimesNewRoman"/>
                <w:color w:val="000000"/>
                <w:sz w:val="20"/>
                <w:szCs w:val="20"/>
              </w:rPr>
              <w:t xml:space="preserve">Le besoin est validé ou non </w:t>
            </w:r>
          </w:p>
        </w:tc>
      </w:tr>
    </w:tbl>
    <w:p w:rsidR="005147DE" w:rsidRPr="00A56C5E" w:rsidRDefault="00AB128E" w:rsidP="005A24E1">
      <w:pPr>
        <w:autoSpaceDE w:val="0"/>
        <w:autoSpaceDN w:val="0"/>
        <w:adjustRightInd w:val="0"/>
        <w:spacing w:after="0" w:line="240" w:lineRule="auto"/>
        <w:rPr>
          <w:rFonts w:ascii="AKJBPG+TimesNewRoman" w:hAnsi="AKJBPG+TimesNewRoman"/>
        </w:rPr>
      </w:pPr>
      <w:r w:rsidRPr="00A56C5E">
        <w:rPr>
          <w:rFonts w:ascii="AKJBPG+TimesNewRoman" w:hAnsi="AKJBPG+TimesNewRoman"/>
          <w:u w:val="single"/>
        </w:rPr>
        <w:t>Identification des fonctions du système</w:t>
      </w:r>
      <w:r w:rsidRPr="00A56C5E">
        <w:rPr>
          <w:rFonts w:ascii="AKJBPG+TimesNewRoman" w:hAnsi="AKJBPG+TimesNewRoman"/>
        </w:rPr>
        <w:t xml:space="preserve"> (produit, service, étude</w:t>
      </w:r>
      <w:r w:rsidR="00A640B6" w:rsidRPr="00A56C5E">
        <w:rPr>
          <w:rFonts w:ascii="AKJBPG+TimesNewRoman" w:hAnsi="AKJBPG+TimesNewRoman"/>
        </w:rPr>
        <w:t>...)</w:t>
      </w:r>
    </w:p>
    <w:p w:rsidR="00DF38A3" w:rsidRPr="00A56C5E" w:rsidRDefault="00DF38A3" w:rsidP="00AB128E">
      <w:pPr>
        <w:autoSpaceDE w:val="0"/>
        <w:autoSpaceDN w:val="0"/>
        <w:adjustRightInd w:val="0"/>
        <w:spacing w:after="0" w:line="240" w:lineRule="auto"/>
        <w:rPr>
          <w:rFonts w:ascii="AKJBPG+TimesNewRoman" w:hAnsi="AKJBPG+TimesNewRoman"/>
        </w:rPr>
      </w:pPr>
      <w:r w:rsidRPr="00A56C5E">
        <w:rPr>
          <w:rFonts w:ascii="AKJBPG+TimesNewRoman" w:hAnsi="AKJBPG+TimesNewRoman"/>
        </w:rPr>
        <w:t xml:space="preserve">Mettre en relation l’environnement (milieu extérieur du produit) avec le produit (fonctions de service). </w:t>
      </w:r>
    </w:p>
    <w:p w:rsidR="00DF38A3" w:rsidRPr="00A56C5E" w:rsidRDefault="00DF38A3" w:rsidP="00AB128E">
      <w:pPr>
        <w:autoSpaceDE w:val="0"/>
        <w:autoSpaceDN w:val="0"/>
        <w:adjustRightInd w:val="0"/>
        <w:spacing w:after="0" w:line="240" w:lineRule="auto"/>
        <w:rPr>
          <w:rFonts w:ascii="AKJBPG+TimesNewRoman" w:hAnsi="AKJBPG+TimesNewRoman"/>
        </w:rPr>
      </w:pPr>
      <w:r w:rsidRPr="00A56C5E">
        <w:rPr>
          <w:rFonts w:ascii="AKJBPG+TimesNewRoman" w:hAnsi="AKJBPG+TimesNewRoman"/>
        </w:rPr>
        <w:t xml:space="preserve">On distingue </w:t>
      </w:r>
    </w:p>
    <w:p w:rsidR="00DF38A3" w:rsidRPr="00A56C5E" w:rsidRDefault="00DF38A3" w:rsidP="00DF3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56C5E">
        <w:rPr>
          <w:rFonts w:ascii="Times New Roman" w:hAnsi="Times New Roman" w:cs="Times New Roman"/>
        </w:rPr>
        <w:t xml:space="preserve">Les fonctions principales (F.P.) : les buts des relations créées par l’objet entre </w:t>
      </w:r>
      <w:r w:rsidRPr="00A56C5E">
        <w:rPr>
          <w:rFonts w:ascii="Times New Roman" w:hAnsi="Times New Roman" w:cs="Times New Roman"/>
          <w:u w:val="single"/>
        </w:rPr>
        <w:t>au moins deux éléments</w:t>
      </w:r>
      <w:r w:rsidRPr="00A56C5E">
        <w:rPr>
          <w:rFonts w:ascii="Times New Roman" w:hAnsi="Times New Roman" w:cs="Times New Roman"/>
        </w:rPr>
        <w:t xml:space="preserve"> de son milieu extérieur ;</w:t>
      </w:r>
    </w:p>
    <w:p w:rsidR="00DF38A3" w:rsidRPr="00A56C5E" w:rsidRDefault="00DF38A3" w:rsidP="007E6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56C5E">
        <w:rPr>
          <w:rFonts w:ascii="Times New Roman" w:hAnsi="Times New Roman" w:cs="Times New Roman"/>
        </w:rPr>
        <w:t xml:space="preserve">Les fonctions contraintes (F.C.) qui sont des exigences d’un élément contraignant du milieu extérieur. </w:t>
      </w:r>
      <w:r w:rsidRPr="00A56C5E">
        <w:rPr>
          <w:rFonts w:ascii="AKJBPG+TimesNewRoman" w:hAnsi="AKJBPG+TimesNewRoman"/>
        </w:rPr>
        <w:t>Relations</w:t>
      </w:r>
      <w:r w:rsidR="007E6E61" w:rsidRPr="00A56C5E">
        <w:rPr>
          <w:rFonts w:ascii="AKJBPG+TimesNewRoman" w:hAnsi="AKJBPG+TimesNewRoman"/>
        </w:rPr>
        <w:t xml:space="preserve"> e</w:t>
      </w:r>
      <w:r w:rsidRPr="00A56C5E">
        <w:rPr>
          <w:rFonts w:ascii="AKJBPG+TimesNewRoman" w:hAnsi="AKJBPG+TimesNewRoman"/>
        </w:rPr>
        <w:t>ntre les éléments de l’environnement et le produit.</w:t>
      </w:r>
    </w:p>
    <w:p w:rsidR="00AB128E" w:rsidRDefault="007E6E61" w:rsidP="007E6E61">
      <w:pPr>
        <w:autoSpaceDE w:val="0"/>
        <w:autoSpaceDN w:val="0"/>
        <w:adjustRightInd w:val="0"/>
        <w:spacing w:after="0" w:line="240" w:lineRule="auto"/>
        <w:rPr>
          <w:rFonts w:ascii="AKJBPG+TimesNewRoman" w:hAnsi="AKJBPG+TimesNewRoman"/>
          <w:sz w:val="24"/>
          <w:szCs w:val="24"/>
        </w:rPr>
      </w:pPr>
      <w:r w:rsidRPr="00A56C5E">
        <w:rPr>
          <w:rFonts w:ascii="AKJBPG+TimesNewRoman" w:hAnsi="AKJBPG+TimesNewRoman"/>
          <w:noProof/>
          <w:u w:val="single"/>
        </w:rPr>
        <w:pict>
          <v:rect id="_x0000_s1027" style="position:absolute;margin-left:346.2pt;margin-top:17pt;width:98.25pt;height:13.5pt;z-index:251659264" strokecolor="white [3212]"/>
        </w:pict>
      </w:r>
      <w:r w:rsidR="00AB128E" w:rsidRPr="00A56C5E">
        <w:rPr>
          <w:rFonts w:ascii="AKJBPG+TimesNewRoman" w:hAnsi="AKJBPG+TimesNewRoman"/>
          <w:u w:val="single"/>
        </w:rPr>
        <w:t>Diagramme d’interactions ou « Pieuvre »</w:t>
      </w:r>
      <w:r w:rsidRPr="00A56C5E">
        <w:rPr>
          <w:rFonts w:ascii="AKJBPG+TimesNewRoman" w:hAnsi="AKJBPG+TimesNewRoman"/>
        </w:rPr>
        <w:t xml:space="preserve">. Exemples (du Web):                                                             </w:t>
      </w:r>
      <w:r>
        <w:rPr>
          <w:noProof/>
        </w:rPr>
        <w:drawing>
          <wp:inline distT="0" distB="0" distL="0" distR="0">
            <wp:extent cx="3192235" cy="1943100"/>
            <wp:effectExtent l="19050" t="0" r="8165" b="0"/>
            <wp:docPr id="4" name="Image 2" descr="http://wikimeca.org/images/archive/e/e8/20080604173212!Diagramme_pieuvre_auto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meca.org/images/archive/e/e8/20080604173212!Diagramme_pieuvre_automobil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111" cy="195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52825" cy="2198609"/>
            <wp:effectExtent l="19050" t="0" r="9525" b="0"/>
            <wp:docPr id="7" name="Image 5" descr="http://geoff95.free.fr/TPE/ressources/Pieu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eoff95.free.fr/TPE/ressources/Pieuvr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06" cy="221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28E" w:rsidRPr="005A24E1" w:rsidRDefault="00AB128E" w:rsidP="005A24E1">
      <w:pPr>
        <w:autoSpaceDE w:val="0"/>
        <w:autoSpaceDN w:val="0"/>
        <w:adjustRightInd w:val="0"/>
        <w:spacing w:after="0" w:line="240" w:lineRule="auto"/>
        <w:rPr>
          <w:rFonts w:ascii="AKJBPG+TimesNewRoman" w:hAnsi="AKJBPG+TimesNewRoman"/>
          <w:sz w:val="24"/>
          <w:szCs w:val="24"/>
        </w:rPr>
      </w:pPr>
    </w:p>
    <w:p w:rsidR="00FE4D09" w:rsidRDefault="00FE4D09" w:rsidP="00133EE4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133EE4" w:rsidRPr="00133EE4" w:rsidRDefault="00133EE4" w:rsidP="00133EE4">
      <w:pPr>
        <w:pStyle w:val="Default"/>
        <w:jc w:val="center"/>
        <w:rPr>
          <w:rFonts w:asciiTheme="majorBidi" w:hAnsiTheme="majorBidi" w:cstheme="majorBidi"/>
          <w:b/>
          <w:bCs/>
        </w:rPr>
      </w:pPr>
      <w:r w:rsidRPr="00133EE4">
        <w:rPr>
          <w:rFonts w:asciiTheme="majorBidi" w:hAnsiTheme="majorBidi" w:cstheme="majorBidi"/>
          <w:b/>
          <w:bCs/>
        </w:rPr>
        <w:t>Exemple d’analyse fonctionnelle</w:t>
      </w:r>
    </w:p>
    <w:p w:rsidR="00133EE4" w:rsidRPr="00133EE4" w:rsidRDefault="00133EE4" w:rsidP="00133EE4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133EE4">
        <w:rPr>
          <w:rFonts w:asciiTheme="majorBidi" w:hAnsiTheme="majorBidi" w:cstheme="majorBidi"/>
          <w:i/>
          <w:iCs/>
          <w:sz w:val="24"/>
          <w:szCs w:val="24"/>
        </w:rPr>
        <w:t xml:space="preserve">Extrait du rapport PFE, Master Spécialisé Mécatronique (2015), de </w:t>
      </w:r>
      <w:r w:rsidRPr="00133E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NADER Karima</w:t>
      </w:r>
      <w:r w:rsidRPr="00133EE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et </w:t>
      </w:r>
      <w:r w:rsidRPr="00133E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ZEKKRI Meriem</w:t>
      </w:r>
      <w:r w:rsidRPr="00133EE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effectué à </w:t>
      </w:r>
      <w:proofErr w:type="spellStart"/>
      <w:r w:rsidRPr="00133EE4">
        <w:rPr>
          <w:rFonts w:asciiTheme="majorBidi" w:hAnsiTheme="majorBidi" w:cstheme="majorBidi"/>
          <w:i/>
          <w:iCs/>
          <w:color w:val="000000"/>
          <w:sz w:val="24"/>
          <w:szCs w:val="24"/>
        </w:rPr>
        <w:t>Amendis</w:t>
      </w:r>
      <w:proofErr w:type="spellEnd"/>
      <w:r w:rsidRPr="00133EE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Pr="00133EE4">
        <w:rPr>
          <w:rFonts w:asciiTheme="majorBidi" w:hAnsiTheme="majorBidi" w:cstheme="majorBidi"/>
          <w:i/>
          <w:iCs/>
          <w:color w:val="000000"/>
          <w:sz w:val="24"/>
          <w:szCs w:val="24"/>
        </w:rPr>
        <w:t>Véolia</w:t>
      </w:r>
      <w:proofErr w:type="spellEnd"/>
      <w:r w:rsidRPr="00133EE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Tanger sur le sujet : « </w:t>
      </w:r>
      <w:r w:rsidRPr="00133E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Étude</w:t>
      </w:r>
      <w:r w:rsidRPr="00133E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la fiabilité de la </w:t>
      </w:r>
      <w:proofErr w:type="spellStart"/>
      <w:r w:rsidRPr="00133E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téléconduite</w:t>
      </w:r>
      <w:proofErr w:type="spellEnd"/>
      <w:r w:rsidRPr="00133E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 réseau HTA et mise en place d’une politique de maintenance pour le bureau central de conduite</w:t>
      </w:r>
      <w:r w:rsidRPr="00133E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».</w:t>
      </w:r>
      <w:r w:rsidRPr="00133EE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</w:p>
    <w:p w:rsidR="005A24E1" w:rsidRPr="005A24E1" w:rsidRDefault="0091200B" w:rsidP="0091200B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114935</wp:posOffset>
            </wp:positionV>
            <wp:extent cx="3781425" cy="2247900"/>
            <wp:effectExtent l="19050" t="0" r="9525" b="0"/>
            <wp:wrapSquare wrapText="bothSides"/>
            <wp:docPr id="3" name="Picture 2" descr="Pieu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euvr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092990" cy="23622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99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03"/>
        <w:tblW w:w="106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0"/>
        <w:gridCol w:w="8930"/>
      </w:tblGrid>
      <w:tr w:rsidR="00133EE4" w:rsidRPr="00D429F5" w:rsidTr="00133EE4">
        <w:trPr>
          <w:trHeight w:val="353"/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33EE4" w:rsidRPr="00D429F5" w:rsidRDefault="00133EE4" w:rsidP="00133EE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Repère des fonctions</w:t>
            </w:r>
          </w:p>
        </w:tc>
        <w:tc>
          <w:tcPr>
            <w:tcW w:w="8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33EE4" w:rsidRPr="00D429F5" w:rsidRDefault="00133EE4" w:rsidP="00A640B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Énoncé</w:t>
            </w:r>
            <w:r w:rsidRPr="00D42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des fonctions</w:t>
            </w:r>
          </w:p>
        </w:tc>
      </w:tr>
      <w:tr w:rsidR="00133EE4" w:rsidRPr="00D429F5" w:rsidTr="007E6E61">
        <w:trPr>
          <w:cantSplit/>
          <w:trHeight w:val="259"/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133EE4" w:rsidRPr="007E6E61" w:rsidRDefault="00133EE4" w:rsidP="00133EE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FP1</w:t>
            </w:r>
          </w:p>
        </w:tc>
        <w:tc>
          <w:tcPr>
            <w:tcW w:w="8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33EE4" w:rsidRPr="007E6E61" w:rsidRDefault="00133EE4" w:rsidP="00133EE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Assurer l’alimentation du PA en cas de coupure d’électricité au secteur.</w:t>
            </w:r>
          </w:p>
        </w:tc>
      </w:tr>
      <w:tr w:rsidR="00133EE4" w:rsidRPr="00D429F5" w:rsidTr="007E6E61">
        <w:trPr>
          <w:cantSplit/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133EE4" w:rsidRPr="007E6E61" w:rsidRDefault="00133EE4" w:rsidP="00133EE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FP2</w:t>
            </w:r>
          </w:p>
        </w:tc>
        <w:tc>
          <w:tcPr>
            <w:tcW w:w="8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33EE4" w:rsidRPr="007E6E61" w:rsidRDefault="00133EE4" w:rsidP="00133EE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Traiter la détection de défauts au niveau des cellules.</w:t>
            </w:r>
          </w:p>
        </w:tc>
      </w:tr>
      <w:tr w:rsidR="00133EE4" w:rsidRPr="00D429F5" w:rsidTr="007E6E61">
        <w:trPr>
          <w:cantSplit/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133EE4" w:rsidRPr="007E6E61" w:rsidRDefault="00133EE4" w:rsidP="00133EE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FP3</w:t>
            </w:r>
          </w:p>
        </w:tc>
        <w:tc>
          <w:tcPr>
            <w:tcW w:w="8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33EE4" w:rsidRPr="007E6E61" w:rsidRDefault="00133EE4" w:rsidP="00133EE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Envoyer/Recevoir les signalisations à/de la BCC.</w:t>
            </w:r>
          </w:p>
        </w:tc>
      </w:tr>
      <w:tr w:rsidR="00133EE4" w:rsidRPr="00D429F5" w:rsidTr="007E6E61">
        <w:trPr>
          <w:cantSplit/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133EE4" w:rsidRPr="007E6E61" w:rsidRDefault="00133EE4" w:rsidP="00133EE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FP4</w:t>
            </w:r>
          </w:p>
        </w:tc>
        <w:tc>
          <w:tcPr>
            <w:tcW w:w="8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33EE4" w:rsidRPr="007E6E61" w:rsidRDefault="00133EE4" w:rsidP="00133EE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Configurer les paramètres du PA, Accéder au tableau de visualisation.</w:t>
            </w:r>
          </w:p>
        </w:tc>
      </w:tr>
      <w:tr w:rsidR="00133EE4" w:rsidRPr="00D429F5" w:rsidTr="007E6E61">
        <w:trPr>
          <w:cantSplit/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133EE4" w:rsidRPr="007E6E61" w:rsidRDefault="00133EE4" w:rsidP="00133EE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FC1</w:t>
            </w:r>
          </w:p>
        </w:tc>
        <w:tc>
          <w:tcPr>
            <w:tcW w:w="8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33EE4" w:rsidRPr="007E6E61" w:rsidRDefault="00133EE4" w:rsidP="00133EE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Alimenter le boitier.</w:t>
            </w:r>
          </w:p>
        </w:tc>
      </w:tr>
      <w:tr w:rsidR="00133EE4" w:rsidRPr="00D429F5" w:rsidTr="007E6E61">
        <w:trPr>
          <w:cantSplit/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133EE4" w:rsidRPr="007E6E61" w:rsidRDefault="00133EE4" w:rsidP="00133EE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FC2</w:t>
            </w:r>
          </w:p>
        </w:tc>
        <w:tc>
          <w:tcPr>
            <w:tcW w:w="8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33EE4" w:rsidRPr="007E6E61" w:rsidRDefault="00133EE4" w:rsidP="00133EE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Commander l’armement/désarmement du moteur des cellules.</w:t>
            </w:r>
          </w:p>
          <w:p w:rsidR="00133EE4" w:rsidRPr="007E6E61" w:rsidRDefault="00133EE4" w:rsidP="00133EE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Et ouverture/fermeture des interrupteurs, disjoncteurs…</w:t>
            </w:r>
          </w:p>
        </w:tc>
      </w:tr>
      <w:tr w:rsidR="00133EE4" w:rsidRPr="00D429F5" w:rsidTr="007E6E61">
        <w:trPr>
          <w:cantSplit/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133EE4" w:rsidRPr="007E6E61" w:rsidRDefault="00133EE4" w:rsidP="00133EE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FC4</w:t>
            </w:r>
          </w:p>
        </w:tc>
        <w:tc>
          <w:tcPr>
            <w:tcW w:w="8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33EE4" w:rsidRPr="007E6E61" w:rsidRDefault="00133EE4" w:rsidP="00133EE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Mettre à la terre/Sécuriser le milieu de travail.</w:t>
            </w:r>
          </w:p>
        </w:tc>
      </w:tr>
      <w:tr w:rsidR="00133EE4" w:rsidRPr="00D429F5" w:rsidTr="007E6E61">
        <w:trPr>
          <w:cantSplit/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133EE4" w:rsidRPr="007E6E61" w:rsidRDefault="00133EE4" w:rsidP="00133EE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FC5</w:t>
            </w:r>
          </w:p>
        </w:tc>
        <w:tc>
          <w:tcPr>
            <w:tcW w:w="8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133EE4" w:rsidRPr="007E6E61" w:rsidRDefault="00133EE4" w:rsidP="00133EE4">
            <w:pPr>
              <w:keepNext/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6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Régulariser la ventilation (Température) du poste.</w:t>
            </w:r>
          </w:p>
        </w:tc>
      </w:tr>
    </w:tbl>
    <w:p w:rsidR="00273053" w:rsidRDefault="00273053" w:rsidP="00273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EE4" w:rsidRPr="007E6E61" w:rsidRDefault="00133EE4" w:rsidP="00133EE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E6E61">
        <w:rPr>
          <w:rFonts w:ascii="Times New Roman" w:eastAsia="Times New Roman" w:hAnsi="Times New Roman" w:cs="Times New Roman"/>
          <w:color w:val="000000"/>
        </w:rPr>
        <w:t xml:space="preserve">Pour contrôler la validité du besoin, nous devons répondre aux questions suivantes : </w:t>
      </w:r>
    </w:p>
    <w:p w:rsidR="00133EE4" w:rsidRPr="007E6E61" w:rsidRDefault="00133EE4" w:rsidP="00133EE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E6E61">
        <w:rPr>
          <w:rFonts w:ascii="Times New Roman" w:eastAsia="Times New Roman" w:hAnsi="Times New Roman" w:cs="Times New Roman"/>
          <w:color w:val="000000"/>
        </w:rPr>
        <w:t>1</w:t>
      </w:r>
      <w:r w:rsidRPr="007E6E61">
        <w:rPr>
          <w:rFonts w:ascii="Times New Roman" w:eastAsia="Times New Roman" w:hAnsi="Times New Roman" w:cs="Times New Roman"/>
          <w:color w:val="000000"/>
          <w:u w:val="single"/>
        </w:rPr>
        <w:t xml:space="preserve">) </w:t>
      </w:r>
      <w:r w:rsidRPr="007E6E61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Pourquoi </w:t>
      </w:r>
      <w:r w:rsidRPr="007E6E61">
        <w:rPr>
          <w:rFonts w:ascii="Times New Roman" w:eastAsia="Times New Roman" w:hAnsi="Times New Roman" w:cs="Times New Roman"/>
          <w:color w:val="000000"/>
          <w:u w:val="single"/>
        </w:rPr>
        <w:t>le besoin existe-t-il</w:t>
      </w:r>
      <w:r w:rsidRPr="007E6E61">
        <w:rPr>
          <w:rFonts w:ascii="Times New Roman" w:eastAsia="Times New Roman" w:hAnsi="Times New Roman" w:cs="Times New Roman"/>
          <w:color w:val="000000"/>
        </w:rPr>
        <w:t xml:space="preserve">? </w:t>
      </w:r>
      <w:r w:rsidRPr="007E6E61">
        <w:rPr>
          <w:rFonts w:ascii="Times New Roman" w:eastAsia="Times New Roman" w:hAnsi="Times New Roman" w:cs="Times New Roman"/>
          <w:b/>
          <w:bCs/>
          <w:color w:val="000000"/>
        </w:rPr>
        <w:t xml:space="preserve">(P) </w:t>
      </w:r>
    </w:p>
    <w:p w:rsidR="00133EE4" w:rsidRPr="007E6E61" w:rsidRDefault="00133EE4" w:rsidP="00133EE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E6E61">
        <w:rPr>
          <w:rFonts w:ascii="Times New Roman" w:eastAsia="Times New Roman" w:hAnsi="Times New Roman" w:cs="Times New Roman"/>
          <w:b/>
          <w:bCs/>
          <w:color w:val="000000"/>
        </w:rPr>
        <w:t>Parce qu</w:t>
      </w:r>
      <w:r w:rsidRPr="007E6E61">
        <w:rPr>
          <w:rFonts w:ascii="Times New Roman" w:eastAsia="Times New Roman" w:hAnsi="Times New Roman" w:cs="Times New Roman"/>
          <w:color w:val="000000"/>
        </w:rPr>
        <w:t xml:space="preserve">’il facilite le contrôle et la commande des installations électriques de la ville de Tanger. </w:t>
      </w:r>
    </w:p>
    <w:p w:rsidR="00133EE4" w:rsidRPr="007E6E61" w:rsidRDefault="00133EE4" w:rsidP="00133EE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E6E61">
        <w:rPr>
          <w:rFonts w:ascii="Times New Roman" w:eastAsia="Times New Roman" w:hAnsi="Times New Roman" w:cs="Times New Roman"/>
          <w:color w:val="000000"/>
        </w:rPr>
        <w:t>2</w:t>
      </w:r>
      <w:r w:rsidRPr="007E6E61">
        <w:rPr>
          <w:rFonts w:ascii="Times New Roman" w:eastAsia="Times New Roman" w:hAnsi="Times New Roman" w:cs="Times New Roman"/>
          <w:color w:val="000000"/>
          <w:u w:val="single"/>
        </w:rPr>
        <w:t xml:space="preserve">) </w:t>
      </w:r>
      <w:r w:rsidRPr="007E6E61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Pour quoi </w:t>
      </w:r>
      <w:r w:rsidRPr="007E6E61">
        <w:rPr>
          <w:rFonts w:ascii="Times New Roman" w:eastAsia="Times New Roman" w:hAnsi="Times New Roman" w:cs="Times New Roman"/>
          <w:color w:val="000000"/>
          <w:u w:val="single"/>
        </w:rPr>
        <w:t>le besoin existe-t-il</w:t>
      </w:r>
      <w:r w:rsidRPr="007E6E61">
        <w:rPr>
          <w:rFonts w:ascii="Times New Roman" w:eastAsia="Times New Roman" w:hAnsi="Times New Roman" w:cs="Times New Roman"/>
          <w:color w:val="000000"/>
        </w:rPr>
        <w:t xml:space="preserve">? </w:t>
      </w:r>
      <w:r w:rsidRPr="007E6E61">
        <w:rPr>
          <w:rFonts w:ascii="Times New Roman" w:eastAsia="Times New Roman" w:hAnsi="Times New Roman" w:cs="Times New Roman"/>
          <w:b/>
          <w:bCs/>
          <w:color w:val="000000"/>
        </w:rPr>
        <w:t xml:space="preserve">(PQ) </w:t>
      </w:r>
    </w:p>
    <w:p w:rsidR="00133EE4" w:rsidRPr="007E6E61" w:rsidRDefault="00133EE4" w:rsidP="00133EE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E6E61">
        <w:rPr>
          <w:rFonts w:ascii="Times New Roman" w:eastAsia="Times New Roman" w:hAnsi="Times New Roman" w:cs="Times New Roman"/>
          <w:b/>
          <w:bCs/>
          <w:color w:val="000000"/>
        </w:rPr>
        <w:t xml:space="preserve">Pour : </w:t>
      </w:r>
    </w:p>
    <w:p w:rsidR="00133EE4" w:rsidRPr="007E6E61" w:rsidRDefault="00133EE4" w:rsidP="00133EE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59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7E6E61">
        <w:rPr>
          <w:rFonts w:ascii="Times New Roman" w:eastAsia="Times New Roman" w:hAnsi="Times New Roman" w:cs="Times New Roman"/>
          <w:color w:val="000000"/>
        </w:rPr>
        <w:t xml:space="preserve">Contrôler en permanence et à distance le fonctionnement d'une installation. </w:t>
      </w:r>
    </w:p>
    <w:p w:rsidR="00133EE4" w:rsidRPr="007E6E61" w:rsidRDefault="00133EE4" w:rsidP="00133EE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59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7E6E61">
        <w:rPr>
          <w:rFonts w:ascii="Times New Roman" w:eastAsia="Times New Roman" w:hAnsi="Times New Roman" w:cs="Times New Roman"/>
          <w:color w:val="000000"/>
        </w:rPr>
        <w:t xml:space="preserve">Agir à distance sur les équipements contrôlés. </w:t>
      </w:r>
    </w:p>
    <w:p w:rsidR="00133EE4" w:rsidRPr="007E6E61" w:rsidRDefault="00133EE4" w:rsidP="00133EE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59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7E6E61">
        <w:rPr>
          <w:rFonts w:ascii="Times New Roman" w:eastAsia="Times New Roman" w:hAnsi="Times New Roman" w:cs="Times New Roman"/>
          <w:color w:val="000000"/>
        </w:rPr>
        <w:t xml:space="preserve">Être alerté automatiquement en cas de panne ou de défaut de fonctionnement d'une installation. </w:t>
      </w:r>
    </w:p>
    <w:p w:rsidR="00133EE4" w:rsidRPr="007E6E61" w:rsidRDefault="00133EE4" w:rsidP="00133EE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7E6E61">
        <w:rPr>
          <w:rFonts w:ascii="Times New Roman" w:eastAsia="Times New Roman" w:hAnsi="Times New Roman" w:cs="Times New Roman"/>
          <w:color w:val="000000"/>
        </w:rPr>
        <w:t xml:space="preserve">Enregistrer les informations afin d'analyser, d'optimiser et de gérer à distance le fonctionnement des installations contrôlées. </w:t>
      </w:r>
    </w:p>
    <w:p w:rsidR="00133EE4" w:rsidRPr="007E6E61" w:rsidRDefault="00133EE4" w:rsidP="00133EE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7E6E61">
        <w:rPr>
          <w:rFonts w:ascii="Times New Roman" w:eastAsia="Times New Roman" w:hAnsi="Times New Roman" w:cs="Times New Roman"/>
          <w:color w:val="000000"/>
        </w:rPr>
        <w:t xml:space="preserve">3) </w:t>
      </w:r>
      <w:r w:rsidRPr="007E6E61">
        <w:rPr>
          <w:rFonts w:ascii="Times New Roman" w:eastAsia="Times New Roman" w:hAnsi="Times New Roman" w:cs="Times New Roman"/>
          <w:color w:val="000000"/>
          <w:u w:val="single"/>
        </w:rPr>
        <w:t xml:space="preserve">Qu’est-ce qui pourrait faire </w:t>
      </w:r>
      <w:r w:rsidRPr="007E6E61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évoluer </w:t>
      </w:r>
      <w:r w:rsidRPr="007E6E61">
        <w:rPr>
          <w:rFonts w:ascii="Times New Roman" w:eastAsia="Times New Roman" w:hAnsi="Times New Roman" w:cs="Times New Roman"/>
          <w:color w:val="000000"/>
          <w:u w:val="single"/>
        </w:rPr>
        <w:t xml:space="preserve">ou </w:t>
      </w:r>
      <w:r w:rsidRPr="007E6E61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disparaître </w:t>
      </w:r>
      <w:r w:rsidRPr="007E6E61">
        <w:rPr>
          <w:rFonts w:ascii="Times New Roman" w:eastAsia="Times New Roman" w:hAnsi="Times New Roman" w:cs="Times New Roman"/>
          <w:color w:val="000000"/>
          <w:u w:val="single"/>
        </w:rPr>
        <w:t>le besoin</w:t>
      </w:r>
      <w:r w:rsidRPr="007E6E61">
        <w:rPr>
          <w:rFonts w:ascii="Times New Roman" w:eastAsia="Times New Roman" w:hAnsi="Times New Roman" w:cs="Times New Roman"/>
          <w:color w:val="000000"/>
        </w:rPr>
        <w:t xml:space="preserve">? </w:t>
      </w:r>
      <w:r w:rsidRPr="007E6E61">
        <w:rPr>
          <w:rFonts w:ascii="Times New Roman" w:eastAsia="Times New Roman" w:hAnsi="Times New Roman" w:cs="Times New Roman"/>
          <w:b/>
          <w:bCs/>
          <w:color w:val="000000"/>
        </w:rPr>
        <w:t xml:space="preserve">(ED) </w:t>
      </w:r>
    </w:p>
    <w:p w:rsidR="00133EE4" w:rsidRPr="007E6E61" w:rsidRDefault="00133EE4" w:rsidP="00133EE4">
      <w:pPr>
        <w:autoSpaceDE w:val="0"/>
        <w:autoSpaceDN w:val="0"/>
        <w:adjustRightInd w:val="0"/>
        <w:spacing w:after="62"/>
        <w:jc w:val="both"/>
        <w:rPr>
          <w:rFonts w:ascii="Times New Roman" w:eastAsia="Times New Roman" w:hAnsi="Times New Roman" w:cs="Times New Roman"/>
        </w:rPr>
      </w:pPr>
      <w:r w:rsidRPr="007E6E61">
        <w:rPr>
          <w:rFonts w:ascii="Times New Roman" w:eastAsia="Times New Roman" w:hAnsi="Times New Roman" w:cs="Times New Roman"/>
          <w:b/>
          <w:bCs/>
        </w:rPr>
        <w:t xml:space="preserve">Rien ne peut faire disparaitre </w:t>
      </w:r>
      <w:r w:rsidRPr="007E6E61">
        <w:rPr>
          <w:rFonts w:ascii="Times New Roman" w:eastAsia="Times New Roman" w:hAnsi="Times New Roman" w:cs="Times New Roman"/>
        </w:rPr>
        <w:t xml:space="preserve">ce besoin tant que le citoyen a toujours besoin de l’électricité. </w:t>
      </w:r>
    </w:p>
    <w:p w:rsidR="0091200B" w:rsidRPr="0091200B" w:rsidRDefault="00133EE4" w:rsidP="00A56C5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E6E61">
        <w:rPr>
          <w:rFonts w:ascii="Times New Roman" w:eastAsia="Times New Roman" w:hAnsi="Times New Roman" w:cs="Times New Roman"/>
        </w:rPr>
        <w:t>Le système de la télé conduite peut évoluer grâce aux modèles qu’on peut lui ajouter pendant la configuration (la programmation) afin de mieux exploiter les informations qu’il reçoit.</w:t>
      </w:r>
    </w:p>
    <w:sectPr w:rsidR="0091200B" w:rsidRPr="0091200B" w:rsidSect="007E6E61">
      <w:type w:val="continuous"/>
      <w:pgSz w:w="11900" w:h="16840"/>
      <w:pgMar w:top="284" w:right="400" w:bottom="142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KJBP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KJCA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D46BF7"/>
    <w:multiLevelType w:val="hybridMultilevel"/>
    <w:tmpl w:val="FF6094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091C"/>
    <w:multiLevelType w:val="hybridMultilevel"/>
    <w:tmpl w:val="52027CEA"/>
    <w:lvl w:ilvl="0" w:tplc="FB3E3BA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151B1"/>
    <w:multiLevelType w:val="hybridMultilevel"/>
    <w:tmpl w:val="6F22F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66D39"/>
    <w:multiLevelType w:val="hybridMultilevel"/>
    <w:tmpl w:val="374CD4E2"/>
    <w:lvl w:ilvl="0" w:tplc="BF4AEE94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05" w:hanging="360"/>
      </w:pPr>
    </w:lvl>
    <w:lvl w:ilvl="2" w:tplc="040C001B" w:tentative="1">
      <w:start w:val="1"/>
      <w:numFmt w:val="lowerRoman"/>
      <w:lvlText w:val="%3."/>
      <w:lvlJc w:val="right"/>
      <w:pPr>
        <w:ind w:left="2125" w:hanging="180"/>
      </w:pPr>
    </w:lvl>
    <w:lvl w:ilvl="3" w:tplc="040C000F" w:tentative="1">
      <w:start w:val="1"/>
      <w:numFmt w:val="decimal"/>
      <w:lvlText w:val="%4."/>
      <w:lvlJc w:val="left"/>
      <w:pPr>
        <w:ind w:left="2845" w:hanging="360"/>
      </w:pPr>
    </w:lvl>
    <w:lvl w:ilvl="4" w:tplc="040C0019" w:tentative="1">
      <w:start w:val="1"/>
      <w:numFmt w:val="lowerLetter"/>
      <w:lvlText w:val="%5."/>
      <w:lvlJc w:val="left"/>
      <w:pPr>
        <w:ind w:left="3565" w:hanging="360"/>
      </w:pPr>
    </w:lvl>
    <w:lvl w:ilvl="5" w:tplc="040C001B" w:tentative="1">
      <w:start w:val="1"/>
      <w:numFmt w:val="lowerRoman"/>
      <w:lvlText w:val="%6."/>
      <w:lvlJc w:val="right"/>
      <w:pPr>
        <w:ind w:left="4285" w:hanging="180"/>
      </w:pPr>
    </w:lvl>
    <w:lvl w:ilvl="6" w:tplc="040C000F" w:tentative="1">
      <w:start w:val="1"/>
      <w:numFmt w:val="decimal"/>
      <w:lvlText w:val="%7."/>
      <w:lvlJc w:val="left"/>
      <w:pPr>
        <w:ind w:left="5005" w:hanging="360"/>
      </w:pPr>
    </w:lvl>
    <w:lvl w:ilvl="7" w:tplc="040C0019" w:tentative="1">
      <w:start w:val="1"/>
      <w:numFmt w:val="lowerLetter"/>
      <w:lvlText w:val="%8."/>
      <w:lvlJc w:val="left"/>
      <w:pPr>
        <w:ind w:left="5725" w:hanging="360"/>
      </w:pPr>
    </w:lvl>
    <w:lvl w:ilvl="8" w:tplc="040C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5">
    <w:nsid w:val="2A5D5B4B"/>
    <w:multiLevelType w:val="hybridMultilevel"/>
    <w:tmpl w:val="D0CE13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E2232"/>
    <w:multiLevelType w:val="hybridMultilevel"/>
    <w:tmpl w:val="56C42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E72C6"/>
    <w:multiLevelType w:val="multilevel"/>
    <w:tmpl w:val="DC1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65284"/>
    <w:multiLevelType w:val="hybridMultilevel"/>
    <w:tmpl w:val="FC26D17C"/>
    <w:lvl w:ilvl="0" w:tplc="6284C640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3" w:hanging="360"/>
      </w:pPr>
    </w:lvl>
    <w:lvl w:ilvl="2" w:tplc="040C001B" w:tentative="1">
      <w:start w:val="1"/>
      <w:numFmt w:val="lowerRoman"/>
      <w:lvlText w:val="%3."/>
      <w:lvlJc w:val="right"/>
      <w:pPr>
        <w:ind w:left="2933" w:hanging="180"/>
      </w:pPr>
    </w:lvl>
    <w:lvl w:ilvl="3" w:tplc="040C000F" w:tentative="1">
      <w:start w:val="1"/>
      <w:numFmt w:val="decimal"/>
      <w:lvlText w:val="%4."/>
      <w:lvlJc w:val="left"/>
      <w:pPr>
        <w:ind w:left="3653" w:hanging="360"/>
      </w:pPr>
    </w:lvl>
    <w:lvl w:ilvl="4" w:tplc="040C0019" w:tentative="1">
      <w:start w:val="1"/>
      <w:numFmt w:val="lowerLetter"/>
      <w:lvlText w:val="%5."/>
      <w:lvlJc w:val="left"/>
      <w:pPr>
        <w:ind w:left="4373" w:hanging="360"/>
      </w:pPr>
    </w:lvl>
    <w:lvl w:ilvl="5" w:tplc="040C001B" w:tentative="1">
      <w:start w:val="1"/>
      <w:numFmt w:val="lowerRoman"/>
      <w:lvlText w:val="%6."/>
      <w:lvlJc w:val="right"/>
      <w:pPr>
        <w:ind w:left="5093" w:hanging="180"/>
      </w:pPr>
    </w:lvl>
    <w:lvl w:ilvl="6" w:tplc="040C000F" w:tentative="1">
      <w:start w:val="1"/>
      <w:numFmt w:val="decimal"/>
      <w:lvlText w:val="%7."/>
      <w:lvlJc w:val="left"/>
      <w:pPr>
        <w:ind w:left="5813" w:hanging="360"/>
      </w:pPr>
    </w:lvl>
    <w:lvl w:ilvl="7" w:tplc="040C0019" w:tentative="1">
      <w:start w:val="1"/>
      <w:numFmt w:val="lowerLetter"/>
      <w:lvlText w:val="%8."/>
      <w:lvlJc w:val="left"/>
      <w:pPr>
        <w:ind w:left="6533" w:hanging="360"/>
      </w:pPr>
    </w:lvl>
    <w:lvl w:ilvl="8" w:tplc="040C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9">
    <w:nsid w:val="534B3428"/>
    <w:multiLevelType w:val="hybridMultilevel"/>
    <w:tmpl w:val="820C8CCA"/>
    <w:lvl w:ilvl="0" w:tplc="7B165CF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5C4A2C"/>
    <w:multiLevelType w:val="hybridMultilevel"/>
    <w:tmpl w:val="B5F85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D03F0"/>
    <w:multiLevelType w:val="hybridMultilevel"/>
    <w:tmpl w:val="70F252AE"/>
    <w:lvl w:ilvl="0" w:tplc="DB76FB40">
      <w:start w:val="2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D24DB"/>
    <w:multiLevelType w:val="hybridMultilevel"/>
    <w:tmpl w:val="8A44BAF2"/>
    <w:lvl w:ilvl="0" w:tplc="90BE50C2">
      <w:start w:val="1"/>
      <w:numFmt w:val="decimal"/>
      <w:lvlText w:val="%1."/>
      <w:lvlJc w:val="left"/>
      <w:pPr>
        <w:ind w:left="1133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53" w:hanging="360"/>
      </w:pPr>
    </w:lvl>
    <w:lvl w:ilvl="2" w:tplc="040C001B" w:tentative="1">
      <w:start w:val="1"/>
      <w:numFmt w:val="lowerRoman"/>
      <w:lvlText w:val="%3."/>
      <w:lvlJc w:val="right"/>
      <w:pPr>
        <w:ind w:left="2573" w:hanging="180"/>
      </w:pPr>
    </w:lvl>
    <w:lvl w:ilvl="3" w:tplc="040C000F" w:tentative="1">
      <w:start w:val="1"/>
      <w:numFmt w:val="decimal"/>
      <w:lvlText w:val="%4."/>
      <w:lvlJc w:val="left"/>
      <w:pPr>
        <w:ind w:left="3293" w:hanging="360"/>
      </w:pPr>
    </w:lvl>
    <w:lvl w:ilvl="4" w:tplc="040C0019" w:tentative="1">
      <w:start w:val="1"/>
      <w:numFmt w:val="lowerLetter"/>
      <w:lvlText w:val="%5."/>
      <w:lvlJc w:val="left"/>
      <w:pPr>
        <w:ind w:left="4013" w:hanging="360"/>
      </w:pPr>
    </w:lvl>
    <w:lvl w:ilvl="5" w:tplc="040C001B" w:tentative="1">
      <w:start w:val="1"/>
      <w:numFmt w:val="lowerRoman"/>
      <w:lvlText w:val="%6."/>
      <w:lvlJc w:val="right"/>
      <w:pPr>
        <w:ind w:left="4733" w:hanging="180"/>
      </w:pPr>
    </w:lvl>
    <w:lvl w:ilvl="6" w:tplc="040C000F" w:tentative="1">
      <w:start w:val="1"/>
      <w:numFmt w:val="decimal"/>
      <w:lvlText w:val="%7."/>
      <w:lvlJc w:val="left"/>
      <w:pPr>
        <w:ind w:left="5453" w:hanging="360"/>
      </w:pPr>
    </w:lvl>
    <w:lvl w:ilvl="7" w:tplc="040C0019" w:tentative="1">
      <w:start w:val="1"/>
      <w:numFmt w:val="lowerLetter"/>
      <w:lvlText w:val="%8."/>
      <w:lvlJc w:val="left"/>
      <w:pPr>
        <w:ind w:left="6173" w:hanging="360"/>
      </w:pPr>
    </w:lvl>
    <w:lvl w:ilvl="8" w:tplc="040C001B" w:tentative="1">
      <w:start w:val="1"/>
      <w:numFmt w:val="lowerRoman"/>
      <w:lvlText w:val="%9."/>
      <w:lvlJc w:val="right"/>
      <w:pPr>
        <w:ind w:left="689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268"/>
        <w:lvlJc w:val="right"/>
        <w:pPr>
          <w:ind w:left="2268" w:hanging="2268"/>
        </w:pPr>
        <w:rPr>
          <w:rFonts w:ascii="Symbol" w:hAnsi="Symbol" w:hint="default"/>
        </w:rPr>
      </w:lvl>
    </w:lvlOverride>
  </w:num>
  <w:num w:numId="9">
    <w:abstractNumId w:val="11"/>
  </w:num>
  <w:num w:numId="10">
    <w:abstractNumId w:val="10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522EE"/>
    <w:rsid w:val="00021C5C"/>
    <w:rsid w:val="000F6A95"/>
    <w:rsid w:val="00133EE4"/>
    <w:rsid w:val="001A7E43"/>
    <w:rsid w:val="00222315"/>
    <w:rsid w:val="0026484F"/>
    <w:rsid w:val="00273053"/>
    <w:rsid w:val="003338D5"/>
    <w:rsid w:val="00481BD3"/>
    <w:rsid w:val="00494439"/>
    <w:rsid w:val="005147DE"/>
    <w:rsid w:val="005A24E1"/>
    <w:rsid w:val="005A4E65"/>
    <w:rsid w:val="006374B3"/>
    <w:rsid w:val="0075484F"/>
    <w:rsid w:val="007E6E61"/>
    <w:rsid w:val="0083038C"/>
    <w:rsid w:val="0091200B"/>
    <w:rsid w:val="00942CD4"/>
    <w:rsid w:val="00980611"/>
    <w:rsid w:val="00A522EE"/>
    <w:rsid w:val="00A56C5E"/>
    <w:rsid w:val="00A640B6"/>
    <w:rsid w:val="00A96E8F"/>
    <w:rsid w:val="00AB128E"/>
    <w:rsid w:val="00B242A2"/>
    <w:rsid w:val="00B63BC9"/>
    <w:rsid w:val="00B658F8"/>
    <w:rsid w:val="00C04186"/>
    <w:rsid w:val="00C55E4C"/>
    <w:rsid w:val="00C97BAE"/>
    <w:rsid w:val="00D554DF"/>
    <w:rsid w:val="00DA1D3E"/>
    <w:rsid w:val="00DF38A3"/>
    <w:rsid w:val="00E25B71"/>
    <w:rsid w:val="00E32971"/>
    <w:rsid w:val="00F437C9"/>
    <w:rsid w:val="00FD37D9"/>
    <w:rsid w:val="00FE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F6A95"/>
    <w:pPr>
      <w:widowControl w:val="0"/>
      <w:autoSpaceDE w:val="0"/>
      <w:autoSpaceDN w:val="0"/>
      <w:adjustRightInd w:val="0"/>
      <w:spacing w:after="0" w:line="240" w:lineRule="auto"/>
    </w:pPr>
    <w:rPr>
      <w:rFonts w:ascii="Arial-BoldMT" w:hAnsi="Arial-BoldMT" w:cs="Arial-BoldMT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0F6A95"/>
    <w:pPr>
      <w:spacing w:after="58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0F6A95"/>
    <w:pPr>
      <w:spacing w:line="263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0F6A95"/>
    <w:pPr>
      <w:spacing w:line="296" w:lineRule="atLeast"/>
    </w:pPr>
    <w:rPr>
      <w:rFonts w:cstheme="minorBidi"/>
      <w:color w:val="auto"/>
    </w:rPr>
  </w:style>
  <w:style w:type="character" w:styleId="lev">
    <w:name w:val="Strong"/>
    <w:basedOn w:val="Policepardfaut"/>
    <w:qFormat/>
    <w:rsid w:val="00494439"/>
    <w:rPr>
      <w:b/>
      <w:bCs/>
    </w:rPr>
  </w:style>
  <w:style w:type="paragraph" w:styleId="NormalWeb">
    <w:name w:val="Normal (Web)"/>
    <w:basedOn w:val="Normal"/>
    <w:rsid w:val="0049443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8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AB128E"/>
    <w:pPr>
      <w:ind w:left="720"/>
      <w:contextualSpacing/>
    </w:pPr>
  </w:style>
  <w:style w:type="paragraph" w:styleId="Pieddepage">
    <w:name w:val="footer"/>
    <w:basedOn w:val="Normal"/>
    <w:link w:val="PieddepageCar"/>
    <w:rsid w:val="003338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3338D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Plan-type de cahier des charges du projet</vt:lpstr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Plan-type de cahier des charges du projet</dc:title>
  <dc:subject/>
  <dc:creator>Michel</dc:creator>
  <cp:keywords/>
  <dc:description/>
  <cp:lastModifiedBy>SWEET</cp:lastModifiedBy>
  <cp:revision>8</cp:revision>
  <cp:lastPrinted>2015-11-25T21:07:00Z</cp:lastPrinted>
  <dcterms:created xsi:type="dcterms:W3CDTF">2015-11-05T06:34:00Z</dcterms:created>
  <dcterms:modified xsi:type="dcterms:W3CDTF">2015-11-26T06:42:00Z</dcterms:modified>
</cp:coreProperties>
</file>